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E7CE" w14:textId="5D2AE507" w:rsidR="008B1D22" w:rsidRDefault="265577C1" w:rsidP="008B1D22">
      <w:pPr>
        <w:jc w:val="center"/>
        <w:rPr>
          <w:b/>
          <w:sz w:val="28"/>
          <w:u w:val="single"/>
        </w:rPr>
      </w:pPr>
      <w:r w:rsidRPr="5FC0616F">
        <w:rPr>
          <w:b/>
          <w:bCs/>
          <w:sz w:val="28"/>
          <w:szCs w:val="28"/>
          <w:u w:val="single"/>
        </w:rPr>
        <w:t xml:space="preserve">HSC </w:t>
      </w:r>
      <w:r w:rsidR="008B1D22" w:rsidRPr="5FC0616F">
        <w:rPr>
          <w:b/>
          <w:bCs/>
          <w:sz w:val="28"/>
          <w:szCs w:val="28"/>
          <w:u w:val="single"/>
        </w:rPr>
        <w:t xml:space="preserve">Home Study Plan – Year 10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114"/>
        <w:gridCol w:w="2937"/>
      </w:tblGrid>
      <w:tr w:rsidR="008B1D22" w14:paraId="17E6A15F" w14:textId="77777777" w:rsidTr="00823310">
        <w:tc>
          <w:tcPr>
            <w:tcW w:w="1129" w:type="dxa"/>
          </w:tcPr>
          <w:p w14:paraId="16E6384F" w14:textId="77777777"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Week </w:t>
            </w:r>
          </w:p>
        </w:tc>
        <w:tc>
          <w:tcPr>
            <w:tcW w:w="1276" w:type="dxa"/>
          </w:tcPr>
          <w:p w14:paraId="491072FA" w14:textId="77777777"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Date</w:t>
            </w:r>
          </w:p>
        </w:tc>
        <w:tc>
          <w:tcPr>
            <w:tcW w:w="5114" w:type="dxa"/>
          </w:tcPr>
          <w:p w14:paraId="18283460" w14:textId="77777777"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Activity</w:t>
            </w:r>
          </w:p>
        </w:tc>
        <w:tc>
          <w:tcPr>
            <w:tcW w:w="2937" w:type="dxa"/>
          </w:tcPr>
          <w:p w14:paraId="25B110DB" w14:textId="77777777" w:rsidR="008B1D22" w:rsidRDefault="008B1D22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Extra Information</w:t>
            </w:r>
          </w:p>
        </w:tc>
      </w:tr>
      <w:tr w:rsidR="005C19F7" w14:paraId="68280F05" w14:textId="77777777" w:rsidTr="00823310">
        <w:tc>
          <w:tcPr>
            <w:tcW w:w="1129" w:type="dxa"/>
          </w:tcPr>
          <w:p w14:paraId="1ECA17E4" w14:textId="77777777" w:rsidR="005C19F7" w:rsidRPr="008B1D22" w:rsidRDefault="005C19F7" w:rsidP="008B1D22">
            <w:pPr>
              <w:rPr>
                <w:sz w:val="28"/>
              </w:rPr>
            </w:pPr>
            <w:r>
              <w:rPr>
                <w:sz w:val="28"/>
              </w:rPr>
              <w:t>1A</w:t>
            </w:r>
          </w:p>
        </w:tc>
        <w:tc>
          <w:tcPr>
            <w:tcW w:w="1276" w:type="dxa"/>
          </w:tcPr>
          <w:p w14:paraId="5B7BF623" w14:textId="77777777" w:rsidR="005C19F7" w:rsidRPr="008B1D22" w:rsidRDefault="005C19F7" w:rsidP="008B1D22">
            <w:pPr>
              <w:rPr>
                <w:sz w:val="28"/>
              </w:rPr>
            </w:pPr>
            <w:r>
              <w:rPr>
                <w:sz w:val="28"/>
              </w:rPr>
              <w:t>2-Sep</w:t>
            </w:r>
          </w:p>
        </w:tc>
        <w:tc>
          <w:tcPr>
            <w:tcW w:w="5114" w:type="dxa"/>
          </w:tcPr>
          <w:p w14:paraId="796900E4" w14:textId="77777777" w:rsidR="005C19F7" w:rsidRDefault="005C19F7" w:rsidP="008B1D2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Lifestages</w:t>
            </w:r>
            <w:proofErr w:type="spellEnd"/>
            <w:r>
              <w:rPr>
                <w:sz w:val="28"/>
              </w:rPr>
              <w:t xml:space="preserve"> and PIES</w:t>
            </w:r>
          </w:p>
          <w:p w14:paraId="36236CB0" w14:textId="77777777" w:rsidR="005C19F7" w:rsidRPr="00823310" w:rsidRDefault="005C19F7" w:rsidP="008B1D22">
            <w:pPr>
              <w:rPr>
                <w:sz w:val="28"/>
              </w:rPr>
            </w:pPr>
            <w:r>
              <w:rPr>
                <w:sz w:val="28"/>
              </w:rPr>
              <w:t>Read through pages 2-4, complete p6-7</w:t>
            </w:r>
          </w:p>
        </w:tc>
        <w:tc>
          <w:tcPr>
            <w:tcW w:w="2937" w:type="dxa"/>
            <w:vMerge w:val="restart"/>
          </w:tcPr>
          <w:p w14:paraId="7DE06F24" w14:textId="77777777" w:rsidR="005C19F7" w:rsidRPr="00823310" w:rsidRDefault="005C19F7" w:rsidP="008B1D22">
            <w:pPr>
              <w:rPr>
                <w:sz w:val="28"/>
              </w:rPr>
            </w:pPr>
            <w:r>
              <w:rPr>
                <w:sz w:val="28"/>
              </w:rPr>
              <w:t>Workbook 1A</w:t>
            </w:r>
          </w:p>
        </w:tc>
      </w:tr>
      <w:tr w:rsidR="005C19F7" w14:paraId="699F1EDE" w14:textId="77777777" w:rsidTr="00823310">
        <w:tc>
          <w:tcPr>
            <w:tcW w:w="1129" w:type="dxa"/>
          </w:tcPr>
          <w:p w14:paraId="111209B9" w14:textId="77777777" w:rsidR="005C19F7" w:rsidRPr="008B1D22" w:rsidRDefault="005C19F7" w:rsidP="008B1D22">
            <w:pPr>
              <w:rPr>
                <w:sz w:val="28"/>
              </w:rPr>
            </w:pPr>
            <w:r>
              <w:rPr>
                <w:sz w:val="28"/>
              </w:rPr>
              <w:t>2B</w:t>
            </w:r>
          </w:p>
        </w:tc>
        <w:tc>
          <w:tcPr>
            <w:tcW w:w="1276" w:type="dxa"/>
          </w:tcPr>
          <w:p w14:paraId="6AB7EF2C" w14:textId="77777777" w:rsidR="005C19F7" w:rsidRPr="008B1D22" w:rsidRDefault="005C19F7" w:rsidP="008B1D22">
            <w:pPr>
              <w:rPr>
                <w:sz w:val="28"/>
              </w:rPr>
            </w:pPr>
            <w:r>
              <w:rPr>
                <w:sz w:val="28"/>
              </w:rPr>
              <w:t>9-Sep</w:t>
            </w:r>
          </w:p>
        </w:tc>
        <w:tc>
          <w:tcPr>
            <w:tcW w:w="5114" w:type="dxa"/>
          </w:tcPr>
          <w:p w14:paraId="64DD039E" w14:textId="77777777" w:rsidR="005C19F7" w:rsidRDefault="005C19F7" w:rsidP="008B1D22">
            <w:pPr>
              <w:rPr>
                <w:sz w:val="28"/>
              </w:rPr>
            </w:pPr>
            <w:r>
              <w:rPr>
                <w:sz w:val="28"/>
              </w:rPr>
              <w:t>Physical development through childhood</w:t>
            </w:r>
          </w:p>
          <w:p w14:paraId="09AAC312" w14:textId="77777777" w:rsidR="005C19F7" w:rsidRPr="008B1D22" w:rsidRDefault="005C19F7" w:rsidP="008B1D22">
            <w:pPr>
              <w:rPr>
                <w:sz w:val="28"/>
              </w:rPr>
            </w:pPr>
            <w:r>
              <w:rPr>
                <w:sz w:val="28"/>
              </w:rPr>
              <w:t>Pages 9, 17 and 25</w:t>
            </w:r>
          </w:p>
        </w:tc>
        <w:tc>
          <w:tcPr>
            <w:tcW w:w="2937" w:type="dxa"/>
            <w:vMerge/>
          </w:tcPr>
          <w:p w14:paraId="672A6659" w14:textId="77777777" w:rsidR="005C19F7" w:rsidRPr="008B1D22" w:rsidRDefault="005C19F7" w:rsidP="008B1D22">
            <w:pPr>
              <w:rPr>
                <w:sz w:val="28"/>
              </w:rPr>
            </w:pPr>
          </w:p>
        </w:tc>
      </w:tr>
      <w:tr w:rsidR="005C19F7" w14:paraId="366C08E6" w14:textId="77777777" w:rsidTr="00823310">
        <w:tc>
          <w:tcPr>
            <w:tcW w:w="1129" w:type="dxa"/>
          </w:tcPr>
          <w:p w14:paraId="40CF0299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3A</w:t>
            </w:r>
          </w:p>
        </w:tc>
        <w:tc>
          <w:tcPr>
            <w:tcW w:w="1276" w:type="dxa"/>
          </w:tcPr>
          <w:p w14:paraId="0C724422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16-Sep</w:t>
            </w:r>
          </w:p>
        </w:tc>
        <w:tc>
          <w:tcPr>
            <w:tcW w:w="5114" w:type="dxa"/>
          </w:tcPr>
          <w:p w14:paraId="26B85668" w14:textId="77777777" w:rsidR="005C19F7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Physical development t</w:t>
            </w:r>
            <w:r w:rsidR="007C7155">
              <w:rPr>
                <w:sz w:val="28"/>
              </w:rPr>
              <w:t>h</w:t>
            </w:r>
            <w:r>
              <w:rPr>
                <w:sz w:val="28"/>
              </w:rPr>
              <w:t>rough adulthood</w:t>
            </w:r>
          </w:p>
          <w:p w14:paraId="769EEC77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Pages 33, 41 and 49</w:t>
            </w:r>
          </w:p>
        </w:tc>
        <w:tc>
          <w:tcPr>
            <w:tcW w:w="2937" w:type="dxa"/>
            <w:vMerge/>
          </w:tcPr>
          <w:p w14:paraId="0A37501D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C19F7" w14:paraId="7BA5E512" w14:textId="77777777" w:rsidTr="00823310">
        <w:tc>
          <w:tcPr>
            <w:tcW w:w="1129" w:type="dxa"/>
          </w:tcPr>
          <w:p w14:paraId="71644F07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4B</w:t>
            </w:r>
          </w:p>
        </w:tc>
        <w:tc>
          <w:tcPr>
            <w:tcW w:w="1276" w:type="dxa"/>
          </w:tcPr>
          <w:p w14:paraId="0C6EF0F1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23-Sep</w:t>
            </w:r>
          </w:p>
        </w:tc>
        <w:tc>
          <w:tcPr>
            <w:tcW w:w="5114" w:type="dxa"/>
          </w:tcPr>
          <w:p w14:paraId="0448EB93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Use the template on p10 to map intellectual development through the life stages</w:t>
            </w:r>
          </w:p>
        </w:tc>
        <w:tc>
          <w:tcPr>
            <w:tcW w:w="2937" w:type="dxa"/>
            <w:vMerge/>
          </w:tcPr>
          <w:p w14:paraId="5DAB6C7B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C19F7" w14:paraId="34D673FD" w14:textId="77777777" w:rsidTr="00823310">
        <w:tc>
          <w:tcPr>
            <w:tcW w:w="1129" w:type="dxa"/>
          </w:tcPr>
          <w:p w14:paraId="1DDBFC70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5A</w:t>
            </w:r>
          </w:p>
        </w:tc>
        <w:tc>
          <w:tcPr>
            <w:tcW w:w="1276" w:type="dxa"/>
          </w:tcPr>
          <w:p w14:paraId="0346B9D8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30-Sep</w:t>
            </w:r>
          </w:p>
        </w:tc>
        <w:tc>
          <w:tcPr>
            <w:tcW w:w="5114" w:type="dxa"/>
          </w:tcPr>
          <w:p w14:paraId="5F7CE014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Compare emotional development in infancy, adolescence and middle adulthood (p11, 27, 43)</w:t>
            </w:r>
          </w:p>
        </w:tc>
        <w:tc>
          <w:tcPr>
            <w:tcW w:w="2937" w:type="dxa"/>
            <w:vMerge/>
          </w:tcPr>
          <w:p w14:paraId="02EB378F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C19F7" w14:paraId="4E9DA228" w14:textId="77777777" w:rsidTr="00823310">
        <w:tc>
          <w:tcPr>
            <w:tcW w:w="1129" w:type="dxa"/>
          </w:tcPr>
          <w:p w14:paraId="57C843FC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6B</w:t>
            </w:r>
          </w:p>
        </w:tc>
        <w:tc>
          <w:tcPr>
            <w:tcW w:w="1276" w:type="dxa"/>
          </w:tcPr>
          <w:p w14:paraId="59F9F511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7-Oct</w:t>
            </w:r>
          </w:p>
        </w:tc>
        <w:tc>
          <w:tcPr>
            <w:tcW w:w="5114" w:type="dxa"/>
          </w:tcPr>
          <w:p w14:paraId="77009C5C" w14:textId="77777777" w:rsidR="005C19F7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Compare social development in early childhood and late adulthood</w:t>
            </w:r>
          </w:p>
          <w:p w14:paraId="08C76945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(p20, 52)</w:t>
            </w:r>
          </w:p>
        </w:tc>
        <w:tc>
          <w:tcPr>
            <w:tcW w:w="2937" w:type="dxa"/>
            <w:vMerge/>
          </w:tcPr>
          <w:p w14:paraId="6A05A809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C19F7" w14:paraId="131683F5" w14:textId="77777777" w:rsidTr="00823310">
        <w:tc>
          <w:tcPr>
            <w:tcW w:w="1129" w:type="dxa"/>
          </w:tcPr>
          <w:p w14:paraId="46B39474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7A</w:t>
            </w:r>
          </w:p>
        </w:tc>
        <w:tc>
          <w:tcPr>
            <w:tcW w:w="1276" w:type="dxa"/>
          </w:tcPr>
          <w:p w14:paraId="2B881B83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14-Oct</w:t>
            </w:r>
          </w:p>
        </w:tc>
        <w:tc>
          <w:tcPr>
            <w:tcW w:w="5114" w:type="dxa"/>
          </w:tcPr>
          <w:p w14:paraId="04A9FC45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Complete the adolescence assignment plan p29-31</w:t>
            </w:r>
          </w:p>
        </w:tc>
        <w:tc>
          <w:tcPr>
            <w:tcW w:w="2937" w:type="dxa"/>
            <w:vMerge/>
          </w:tcPr>
          <w:p w14:paraId="5A39BBE3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C19F7" w14:paraId="015C2BB4" w14:textId="77777777" w:rsidTr="00823310">
        <w:tc>
          <w:tcPr>
            <w:tcW w:w="2405" w:type="dxa"/>
            <w:gridSpan w:val="2"/>
          </w:tcPr>
          <w:p w14:paraId="2B917FCB" w14:textId="77777777" w:rsidR="005C19F7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5114" w:type="dxa"/>
          </w:tcPr>
          <w:p w14:paraId="41C8F396" w14:textId="77777777" w:rsidR="005C19F7" w:rsidRPr="008B1D22" w:rsidRDefault="005C19F7" w:rsidP="00823310">
            <w:pPr>
              <w:rPr>
                <w:sz w:val="28"/>
              </w:rPr>
            </w:pPr>
          </w:p>
        </w:tc>
        <w:tc>
          <w:tcPr>
            <w:tcW w:w="2937" w:type="dxa"/>
            <w:vMerge/>
          </w:tcPr>
          <w:p w14:paraId="72A3D3EC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C19F7" w14:paraId="1FECA396" w14:textId="77777777" w:rsidTr="00823310">
        <w:tc>
          <w:tcPr>
            <w:tcW w:w="1129" w:type="dxa"/>
          </w:tcPr>
          <w:p w14:paraId="1439B663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8B</w:t>
            </w:r>
          </w:p>
        </w:tc>
        <w:tc>
          <w:tcPr>
            <w:tcW w:w="1276" w:type="dxa"/>
          </w:tcPr>
          <w:p w14:paraId="307831F3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28-Oct</w:t>
            </w:r>
          </w:p>
        </w:tc>
        <w:tc>
          <w:tcPr>
            <w:tcW w:w="5114" w:type="dxa"/>
          </w:tcPr>
          <w:p w14:paraId="047D8555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Overview and physical factors (p57-59)</w:t>
            </w:r>
          </w:p>
        </w:tc>
        <w:tc>
          <w:tcPr>
            <w:tcW w:w="2937" w:type="dxa"/>
            <w:vMerge/>
          </w:tcPr>
          <w:p w14:paraId="0D0B940D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C19F7" w14:paraId="101F38F0" w14:textId="77777777" w:rsidTr="00823310">
        <w:tc>
          <w:tcPr>
            <w:tcW w:w="1129" w:type="dxa"/>
          </w:tcPr>
          <w:p w14:paraId="4012BC87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9A</w:t>
            </w:r>
          </w:p>
        </w:tc>
        <w:tc>
          <w:tcPr>
            <w:tcW w:w="1276" w:type="dxa"/>
          </w:tcPr>
          <w:p w14:paraId="3BB1EC61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4-Nov</w:t>
            </w:r>
          </w:p>
        </w:tc>
        <w:tc>
          <w:tcPr>
            <w:tcW w:w="5114" w:type="dxa"/>
          </w:tcPr>
          <w:p w14:paraId="5E18ADA8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Social, emotional and cultural factors (p60-62)</w:t>
            </w:r>
          </w:p>
        </w:tc>
        <w:tc>
          <w:tcPr>
            <w:tcW w:w="2937" w:type="dxa"/>
            <w:vMerge/>
          </w:tcPr>
          <w:p w14:paraId="0E27B00A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C19F7" w14:paraId="2C20A2D4" w14:textId="77777777" w:rsidTr="00823310">
        <w:tc>
          <w:tcPr>
            <w:tcW w:w="1129" w:type="dxa"/>
          </w:tcPr>
          <w:p w14:paraId="0292F824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10B</w:t>
            </w:r>
          </w:p>
        </w:tc>
        <w:tc>
          <w:tcPr>
            <w:tcW w:w="1276" w:type="dxa"/>
          </w:tcPr>
          <w:p w14:paraId="4B8779E4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11-Nov</w:t>
            </w:r>
          </w:p>
        </w:tc>
        <w:tc>
          <w:tcPr>
            <w:tcW w:w="5114" w:type="dxa"/>
          </w:tcPr>
          <w:p w14:paraId="2756F171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Economic and environmental factors (p63-64)</w:t>
            </w:r>
          </w:p>
        </w:tc>
        <w:tc>
          <w:tcPr>
            <w:tcW w:w="2937" w:type="dxa"/>
            <w:vMerge/>
          </w:tcPr>
          <w:p w14:paraId="60061E4C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C19F7" w14:paraId="55C5379C" w14:textId="77777777" w:rsidTr="00823310">
        <w:tc>
          <w:tcPr>
            <w:tcW w:w="1129" w:type="dxa"/>
          </w:tcPr>
          <w:p w14:paraId="35C24167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11A</w:t>
            </w:r>
          </w:p>
        </w:tc>
        <w:tc>
          <w:tcPr>
            <w:tcW w:w="1276" w:type="dxa"/>
          </w:tcPr>
          <w:p w14:paraId="2BCBD749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18-Nov</w:t>
            </w:r>
          </w:p>
        </w:tc>
        <w:tc>
          <w:tcPr>
            <w:tcW w:w="5114" w:type="dxa"/>
          </w:tcPr>
          <w:p w14:paraId="14A52557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Assignment planning practice p65-66</w:t>
            </w:r>
          </w:p>
        </w:tc>
        <w:tc>
          <w:tcPr>
            <w:tcW w:w="2937" w:type="dxa"/>
            <w:vMerge/>
          </w:tcPr>
          <w:p w14:paraId="44EAFD9C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C19F7" w14:paraId="518AD9F9" w14:textId="77777777" w:rsidTr="00823310">
        <w:tc>
          <w:tcPr>
            <w:tcW w:w="1129" w:type="dxa"/>
          </w:tcPr>
          <w:p w14:paraId="59A26C7D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12B</w:t>
            </w:r>
          </w:p>
        </w:tc>
        <w:tc>
          <w:tcPr>
            <w:tcW w:w="1276" w:type="dxa"/>
          </w:tcPr>
          <w:p w14:paraId="2E3B9703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25-Nov</w:t>
            </w:r>
          </w:p>
        </w:tc>
        <w:tc>
          <w:tcPr>
            <w:tcW w:w="5114" w:type="dxa"/>
          </w:tcPr>
          <w:p w14:paraId="562EEA20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Assignment planning practice p67-68</w:t>
            </w:r>
          </w:p>
        </w:tc>
        <w:tc>
          <w:tcPr>
            <w:tcW w:w="2937" w:type="dxa"/>
            <w:vMerge/>
          </w:tcPr>
          <w:p w14:paraId="4B94D5A5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C19F7" w14:paraId="1991982E" w14:textId="77777777" w:rsidTr="00823310">
        <w:tc>
          <w:tcPr>
            <w:tcW w:w="1129" w:type="dxa"/>
          </w:tcPr>
          <w:p w14:paraId="7C3FDFEF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13A</w:t>
            </w:r>
          </w:p>
        </w:tc>
        <w:tc>
          <w:tcPr>
            <w:tcW w:w="1276" w:type="dxa"/>
          </w:tcPr>
          <w:p w14:paraId="15A5CEBB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2-Dec</w:t>
            </w:r>
          </w:p>
        </w:tc>
        <w:tc>
          <w:tcPr>
            <w:tcW w:w="5114" w:type="dxa"/>
          </w:tcPr>
          <w:p w14:paraId="19774987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Complete the infancy assignment plan p13-16</w:t>
            </w:r>
          </w:p>
        </w:tc>
        <w:tc>
          <w:tcPr>
            <w:tcW w:w="2937" w:type="dxa"/>
            <w:vMerge/>
          </w:tcPr>
          <w:p w14:paraId="3DEEC669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C19F7" w14:paraId="5FBC2958" w14:textId="77777777" w:rsidTr="00823310">
        <w:tc>
          <w:tcPr>
            <w:tcW w:w="1129" w:type="dxa"/>
          </w:tcPr>
          <w:p w14:paraId="1A47035E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14B</w:t>
            </w:r>
          </w:p>
        </w:tc>
        <w:tc>
          <w:tcPr>
            <w:tcW w:w="1276" w:type="dxa"/>
          </w:tcPr>
          <w:p w14:paraId="4BC4E3CD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9-Dec</w:t>
            </w:r>
          </w:p>
        </w:tc>
        <w:tc>
          <w:tcPr>
            <w:tcW w:w="5114" w:type="dxa"/>
          </w:tcPr>
          <w:p w14:paraId="76D46C55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Complete the early adulthood assignment plan p37-40</w:t>
            </w:r>
          </w:p>
        </w:tc>
        <w:tc>
          <w:tcPr>
            <w:tcW w:w="2937" w:type="dxa"/>
            <w:vMerge/>
          </w:tcPr>
          <w:p w14:paraId="3656B9AB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C19F7" w14:paraId="445D3E1B" w14:textId="77777777" w:rsidTr="00823310">
        <w:tc>
          <w:tcPr>
            <w:tcW w:w="1129" w:type="dxa"/>
          </w:tcPr>
          <w:p w14:paraId="7AFF0E74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15A</w:t>
            </w:r>
          </w:p>
        </w:tc>
        <w:tc>
          <w:tcPr>
            <w:tcW w:w="1276" w:type="dxa"/>
          </w:tcPr>
          <w:p w14:paraId="2EE9525A" w14:textId="77777777" w:rsidR="005C19F7" w:rsidRPr="008B1D22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16-Dec</w:t>
            </w:r>
          </w:p>
        </w:tc>
        <w:tc>
          <w:tcPr>
            <w:tcW w:w="5114" w:type="dxa"/>
          </w:tcPr>
          <w:p w14:paraId="2DC05685" w14:textId="77777777" w:rsidR="005C19F7" w:rsidRPr="008B1D22" w:rsidRDefault="007C7155" w:rsidP="00823310">
            <w:pPr>
              <w:rPr>
                <w:sz w:val="28"/>
              </w:rPr>
            </w:pPr>
            <w:r>
              <w:rPr>
                <w:sz w:val="28"/>
              </w:rPr>
              <w:t>Complete the unit reflection p69-75</w:t>
            </w:r>
          </w:p>
        </w:tc>
        <w:tc>
          <w:tcPr>
            <w:tcW w:w="2937" w:type="dxa"/>
            <w:vMerge/>
          </w:tcPr>
          <w:p w14:paraId="45FB0818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C19F7" w14:paraId="3F1F4C8B" w14:textId="77777777" w:rsidTr="00823310">
        <w:tc>
          <w:tcPr>
            <w:tcW w:w="2405" w:type="dxa"/>
            <w:gridSpan w:val="2"/>
            <w:vMerge w:val="restart"/>
          </w:tcPr>
          <w:p w14:paraId="7C2A0AC4" w14:textId="77777777" w:rsidR="005C19F7" w:rsidRDefault="005C19F7" w:rsidP="00823310">
            <w:pPr>
              <w:rPr>
                <w:sz w:val="28"/>
              </w:rPr>
            </w:pPr>
            <w:r>
              <w:rPr>
                <w:sz w:val="28"/>
              </w:rPr>
              <w:t>Christmas</w:t>
            </w:r>
          </w:p>
        </w:tc>
        <w:tc>
          <w:tcPr>
            <w:tcW w:w="5114" w:type="dxa"/>
          </w:tcPr>
          <w:p w14:paraId="049F31CB" w14:textId="77777777" w:rsidR="005C19F7" w:rsidRPr="008B1D22" w:rsidRDefault="005C19F7" w:rsidP="00823310">
            <w:pPr>
              <w:rPr>
                <w:sz w:val="28"/>
              </w:rPr>
            </w:pPr>
          </w:p>
        </w:tc>
        <w:tc>
          <w:tcPr>
            <w:tcW w:w="2937" w:type="dxa"/>
            <w:vMerge/>
          </w:tcPr>
          <w:p w14:paraId="53128261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C19F7" w14:paraId="62486C05" w14:textId="77777777" w:rsidTr="00823310">
        <w:tc>
          <w:tcPr>
            <w:tcW w:w="2405" w:type="dxa"/>
            <w:gridSpan w:val="2"/>
            <w:vMerge/>
          </w:tcPr>
          <w:p w14:paraId="4101652C" w14:textId="77777777" w:rsidR="005C19F7" w:rsidRDefault="005C19F7" w:rsidP="00823310">
            <w:pPr>
              <w:rPr>
                <w:sz w:val="28"/>
              </w:rPr>
            </w:pPr>
          </w:p>
        </w:tc>
        <w:tc>
          <w:tcPr>
            <w:tcW w:w="5114" w:type="dxa"/>
          </w:tcPr>
          <w:p w14:paraId="4B99056E" w14:textId="77777777" w:rsidR="005C19F7" w:rsidRPr="008B1D22" w:rsidRDefault="005C19F7" w:rsidP="00823310">
            <w:pPr>
              <w:rPr>
                <w:sz w:val="28"/>
              </w:rPr>
            </w:pPr>
          </w:p>
        </w:tc>
        <w:tc>
          <w:tcPr>
            <w:tcW w:w="2937" w:type="dxa"/>
            <w:vMerge/>
          </w:tcPr>
          <w:p w14:paraId="1299C43A" w14:textId="77777777" w:rsidR="005C19F7" w:rsidRPr="008B1D22" w:rsidRDefault="005C19F7" w:rsidP="00823310">
            <w:pPr>
              <w:rPr>
                <w:sz w:val="28"/>
              </w:rPr>
            </w:pPr>
          </w:p>
        </w:tc>
      </w:tr>
      <w:tr w:rsidR="005A17A6" w14:paraId="68088AA5" w14:textId="77777777" w:rsidTr="00823310">
        <w:tc>
          <w:tcPr>
            <w:tcW w:w="1129" w:type="dxa"/>
          </w:tcPr>
          <w:p w14:paraId="504AC81B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16B</w:t>
            </w:r>
          </w:p>
        </w:tc>
        <w:tc>
          <w:tcPr>
            <w:tcW w:w="1276" w:type="dxa"/>
          </w:tcPr>
          <w:p w14:paraId="3369FE7D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6-Jan</w:t>
            </w:r>
          </w:p>
        </w:tc>
        <w:tc>
          <w:tcPr>
            <w:tcW w:w="5114" w:type="dxa"/>
          </w:tcPr>
          <w:p w14:paraId="41E0E7F2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Life stages comparison plan-NEA linked</w:t>
            </w:r>
          </w:p>
        </w:tc>
        <w:tc>
          <w:tcPr>
            <w:tcW w:w="2937" w:type="dxa"/>
            <w:vMerge w:val="restart"/>
          </w:tcPr>
          <w:p w14:paraId="33BE2812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Workbook 1B</w:t>
            </w:r>
          </w:p>
        </w:tc>
      </w:tr>
      <w:tr w:rsidR="005A17A6" w14:paraId="4833C2C2" w14:textId="77777777" w:rsidTr="00823310">
        <w:tc>
          <w:tcPr>
            <w:tcW w:w="1129" w:type="dxa"/>
          </w:tcPr>
          <w:p w14:paraId="21034443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17A</w:t>
            </w:r>
          </w:p>
        </w:tc>
        <w:tc>
          <w:tcPr>
            <w:tcW w:w="1276" w:type="dxa"/>
          </w:tcPr>
          <w:p w14:paraId="6AE517B0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13-Jan</w:t>
            </w:r>
          </w:p>
        </w:tc>
        <w:tc>
          <w:tcPr>
            <w:tcW w:w="5114" w:type="dxa"/>
          </w:tcPr>
          <w:p w14:paraId="71034B10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Specified factor affecting PIES research and plan-NEA linked</w:t>
            </w:r>
          </w:p>
        </w:tc>
        <w:tc>
          <w:tcPr>
            <w:tcW w:w="2937" w:type="dxa"/>
            <w:vMerge/>
          </w:tcPr>
          <w:p w14:paraId="4DDBEF00" w14:textId="77777777" w:rsidR="005A17A6" w:rsidRPr="008B1D22" w:rsidRDefault="005A17A6" w:rsidP="00ED7C5C">
            <w:pPr>
              <w:rPr>
                <w:sz w:val="28"/>
              </w:rPr>
            </w:pPr>
          </w:p>
        </w:tc>
      </w:tr>
      <w:tr w:rsidR="005A17A6" w14:paraId="1359F391" w14:textId="77777777" w:rsidTr="00823310">
        <w:tc>
          <w:tcPr>
            <w:tcW w:w="1129" w:type="dxa"/>
          </w:tcPr>
          <w:p w14:paraId="56AD6ABE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18B</w:t>
            </w:r>
          </w:p>
        </w:tc>
        <w:tc>
          <w:tcPr>
            <w:tcW w:w="1276" w:type="dxa"/>
          </w:tcPr>
          <w:p w14:paraId="45948B39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20-Jan</w:t>
            </w:r>
          </w:p>
        </w:tc>
        <w:tc>
          <w:tcPr>
            <w:tcW w:w="5114" w:type="dxa"/>
          </w:tcPr>
          <w:p w14:paraId="0B14DF0A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Specified factor affecting PIES research and plan-NEA linked</w:t>
            </w:r>
          </w:p>
        </w:tc>
        <w:tc>
          <w:tcPr>
            <w:tcW w:w="2937" w:type="dxa"/>
            <w:vMerge/>
          </w:tcPr>
          <w:p w14:paraId="3461D779" w14:textId="77777777" w:rsidR="005A17A6" w:rsidRPr="008B1D22" w:rsidRDefault="005A17A6" w:rsidP="00ED7C5C">
            <w:pPr>
              <w:rPr>
                <w:sz w:val="28"/>
              </w:rPr>
            </w:pPr>
          </w:p>
        </w:tc>
      </w:tr>
      <w:tr w:rsidR="005A17A6" w14:paraId="24663E25" w14:textId="77777777" w:rsidTr="00823310">
        <w:tc>
          <w:tcPr>
            <w:tcW w:w="1129" w:type="dxa"/>
          </w:tcPr>
          <w:p w14:paraId="4ECC9EFA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19A</w:t>
            </w:r>
          </w:p>
        </w:tc>
        <w:tc>
          <w:tcPr>
            <w:tcW w:w="1276" w:type="dxa"/>
          </w:tcPr>
          <w:p w14:paraId="4F828D3A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27-Jan</w:t>
            </w:r>
          </w:p>
        </w:tc>
        <w:tc>
          <w:tcPr>
            <w:tcW w:w="5114" w:type="dxa"/>
          </w:tcPr>
          <w:p w14:paraId="1C20A0C0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Life events p7-10</w:t>
            </w:r>
          </w:p>
        </w:tc>
        <w:tc>
          <w:tcPr>
            <w:tcW w:w="2937" w:type="dxa"/>
            <w:vMerge/>
          </w:tcPr>
          <w:p w14:paraId="3CF2D8B6" w14:textId="77777777" w:rsidR="005A17A6" w:rsidRPr="008B1D22" w:rsidRDefault="005A17A6" w:rsidP="00ED7C5C">
            <w:pPr>
              <w:rPr>
                <w:sz w:val="28"/>
              </w:rPr>
            </w:pPr>
          </w:p>
        </w:tc>
      </w:tr>
      <w:tr w:rsidR="005A17A6" w14:paraId="2DADA206" w14:textId="77777777" w:rsidTr="00823310">
        <w:tc>
          <w:tcPr>
            <w:tcW w:w="1129" w:type="dxa"/>
          </w:tcPr>
          <w:p w14:paraId="162B90EB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20B</w:t>
            </w:r>
          </w:p>
        </w:tc>
        <w:tc>
          <w:tcPr>
            <w:tcW w:w="1276" w:type="dxa"/>
          </w:tcPr>
          <w:p w14:paraId="53D6B41B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3-Feb</w:t>
            </w:r>
          </w:p>
        </w:tc>
        <w:tc>
          <w:tcPr>
            <w:tcW w:w="5114" w:type="dxa"/>
          </w:tcPr>
          <w:p w14:paraId="7B6AADE5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Relationship changes assignment plan p16-18</w:t>
            </w:r>
          </w:p>
        </w:tc>
        <w:tc>
          <w:tcPr>
            <w:tcW w:w="2937" w:type="dxa"/>
            <w:vMerge/>
          </w:tcPr>
          <w:p w14:paraId="0FB78278" w14:textId="77777777" w:rsidR="005A17A6" w:rsidRPr="008B1D22" w:rsidRDefault="005A17A6" w:rsidP="00ED7C5C">
            <w:pPr>
              <w:rPr>
                <w:sz w:val="28"/>
              </w:rPr>
            </w:pPr>
          </w:p>
        </w:tc>
      </w:tr>
      <w:tr w:rsidR="005A17A6" w14:paraId="3157D173" w14:textId="77777777" w:rsidTr="00823310">
        <w:tc>
          <w:tcPr>
            <w:tcW w:w="1129" w:type="dxa"/>
          </w:tcPr>
          <w:p w14:paraId="08715BEF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21A</w:t>
            </w:r>
          </w:p>
        </w:tc>
        <w:tc>
          <w:tcPr>
            <w:tcW w:w="1276" w:type="dxa"/>
          </w:tcPr>
          <w:p w14:paraId="281B0D99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10-Feb</w:t>
            </w:r>
          </w:p>
        </w:tc>
        <w:tc>
          <w:tcPr>
            <w:tcW w:w="5114" w:type="dxa"/>
          </w:tcPr>
          <w:p w14:paraId="544840FE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Life circumstances p19-21</w:t>
            </w:r>
          </w:p>
        </w:tc>
        <w:tc>
          <w:tcPr>
            <w:tcW w:w="2937" w:type="dxa"/>
            <w:vMerge/>
          </w:tcPr>
          <w:p w14:paraId="1FC39945" w14:textId="77777777" w:rsidR="005A17A6" w:rsidRPr="008B1D22" w:rsidRDefault="005A17A6" w:rsidP="00ED7C5C">
            <w:pPr>
              <w:rPr>
                <w:sz w:val="28"/>
              </w:rPr>
            </w:pPr>
          </w:p>
        </w:tc>
      </w:tr>
      <w:tr w:rsidR="005A17A6" w14:paraId="2B771DA8" w14:textId="77777777" w:rsidTr="00823310">
        <w:tc>
          <w:tcPr>
            <w:tcW w:w="2405" w:type="dxa"/>
            <w:gridSpan w:val="2"/>
          </w:tcPr>
          <w:p w14:paraId="5A34D627" w14:textId="77777777" w:rsidR="005A17A6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Half term</w:t>
            </w:r>
          </w:p>
        </w:tc>
        <w:tc>
          <w:tcPr>
            <w:tcW w:w="5114" w:type="dxa"/>
          </w:tcPr>
          <w:p w14:paraId="0562CB0E" w14:textId="77777777" w:rsidR="005A17A6" w:rsidRPr="008B1D22" w:rsidRDefault="005A17A6" w:rsidP="00ED7C5C">
            <w:pPr>
              <w:rPr>
                <w:sz w:val="28"/>
              </w:rPr>
            </w:pPr>
          </w:p>
        </w:tc>
        <w:tc>
          <w:tcPr>
            <w:tcW w:w="2937" w:type="dxa"/>
            <w:vMerge/>
          </w:tcPr>
          <w:p w14:paraId="34CE0A41" w14:textId="77777777" w:rsidR="005A17A6" w:rsidRPr="008B1D22" w:rsidRDefault="005A17A6" w:rsidP="00ED7C5C">
            <w:pPr>
              <w:rPr>
                <w:sz w:val="28"/>
              </w:rPr>
            </w:pPr>
          </w:p>
        </w:tc>
      </w:tr>
      <w:tr w:rsidR="005A17A6" w14:paraId="5F58CEAB" w14:textId="77777777" w:rsidTr="00823310">
        <w:tc>
          <w:tcPr>
            <w:tcW w:w="1129" w:type="dxa"/>
          </w:tcPr>
          <w:p w14:paraId="3DFEFC3A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22B</w:t>
            </w:r>
          </w:p>
        </w:tc>
        <w:tc>
          <w:tcPr>
            <w:tcW w:w="1276" w:type="dxa"/>
          </w:tcPr>
          <w:p w14:paraId="5DC4B25F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24-Feb</w:t>
            </w:r>
          </w:p>
        </w:tc>
        <w:tc>
          <w:tcPr>
            <w:tcW w:w="5114" w:type="dxa"/>
          </w:tcPr>
          <w:p w14:paraId="77095D29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Character traits p25-29</w:t>
            </w:r>
          </w:p>
        </w:tc>
        <w:tc>
          <w:tcPr>
            <w:tcW w:w="2937" w:type="dxa"/>
            <w:vMerge/>
          </w:tcPr>
          <w:p w14:paraId="62EBF3C5" w14:textId="77777777" w:rsidR="005A17A6" w:rsidRPr="008B1D22" w:rsidRDefault="005A17A6" w:rsidP="00ED7C5C">
            <w:pPr>
              <w:rPr>
                <w:sz w:val="28"/>
              </w:rPr>
            </w:pPr>
          </w:p>
        </w:tc>
      </w:tr>
      <w:tr w:rsidR="005A17A6" w14:paraId="44141C3A" w14:textId="77777777" w:rsidTr="00823310">
        <w:tc>
          <w:tcPr>
            <w:tcW w:w="1129" w:type="dxa"/>
          </w:tcPr>
          <w:p w14:paraId="59CD1B2F" w14:textId="77777777" w:rsidR="005A17A6" w:rsidRPr="008B1D22" w:rsidRDefault="005A17A6" w:rsidP="005A17A6">
            <w:pPr>
              <w:rPr>
                <w:sz w:val="28"/>
              </w:rPr>
            </w:pPr>
            <w:r>
              <w:rPr>
                <w:sz w:val="28"/>
              </w:rPr>
              <w:t>23A</w:t>
            </w:r>
          </w:p>
        </w:tc>
        <w:tc>
          <w:tcPr>
            <w:tcW w:w="1276" w:type="dxa"/>
          </w:tcPr>
          <w:p w14:paraId="00E959F8" w14:textId="77777777" w:rsidR="005A17A6" w:rsidRPr="008B1D22" w:rsidRDefault="005A17A6" w:rsidP="005A17A6">
            <w:pPr>
              <w:rPr>
                <w:sz w:val="28"/>
              </w:rPr>
            </w:pPr>
            <w:r>
              <w:rPr>
                <w:sz w:val="28"/>
              </w:rPr>
              <w:t>3-Mar</w:t>
            </w:r>
          </w:p>
        </w:tc>
        <w:tc>
          <w:tcPr>
            <w:tcW w:w="5114" w:type="dxa"/>
          </w:tcPr>
          <w:p w14:paraId="5B671D85" w14:textId="77777777" w:rsidR="005A17A6" w:rsidRPr="008B1D22" w:rsidRDefault="005A17A6" w:rsidP="005A17A6">
            <w:pPr>
              <w:rPr>
                <w:sz w:val="28"/>
              </w:rPr>
            </w:pPr>
            <w:r>
              <w:rPr>
                <w:sz w:val="28"/>
              </w:rPr>
              <w:t>Sources of support p30-31</w:t>
            </w:r>
          </w:p>
        </w:tc>
        <w:tc>
          <w:tcPr>
            <w:tcW w:w="2937" w:type="dxa"/>
            <w:vMerge/>
          </w:tcPr>
          <w:p w14:paraId="6D98A12B" w14:textId="77777777" w:rsidR="005A17A6" w:rsidRPr="008B1D22" w:rsidRDefault="005A17A6" w:rsidP="005A17A6">
            <w:pPr>
              <w:rPr>
                <w:sz w:val="28"/>
              </w:rPr>
            </w:pPr>
          </w:p>
        </w:tc>
      </w:tr>
      <w:tr w:rsidR="005A17A6" w14:paraId="4D214669" w14:textId="77777777" w:rsidTr="00823310">
        <w:tc>
          <w:tcPr>
            <w:tcW w:w="1129" w:type="dxa"/>
          </w:tcPr>
          <w:p w14:paraId="7FBA1B89" w14:textId="77777777" w:rsidR="005A17A6" w:rsidRPr="008B1D22" w:rsidRDefault="005A17A6" w:rsidP="005A17A6">
            <w:pPr>
              <w:rPr>
                <w:sz w:val="28"/>
              </w:rPr>
            </w:pPr>
            <w:r>
              <w:rPr>
                <w:sz w:val="28"/>
              </w:rPr>
              <w:t>24B</w:t>
            </w:r>
          </w:p>
        </w:tc>
        <w:tc>
          <w:tcPr>
            <w:tcW w:w="1276" w:type="dxa"/>
          </w:tcPr>
          <w:p w14:paraId="4EFB1745" w14:textId="77777777" w:rsidR="005A17A6" w:rsidRPr="008B1D22" w:rsidRDefault="005A17A6" w:rsidP="005A17A6">
            <w:pPr>
              <w:rPr>
                <w:sz w:val="28"/>
              </w:rPr>
            </w:pPr>
            <w:r>
              <w:rPr>
                <w:sz w:val="28"/>
              </w:rPr>
              <w:t>10-Mar</w:t>
            </w:r>
          </w:p>
        </w:tc>
        <w:tc>
          <w:tcPr>
            <w:tcW w:w="5114" w:type="dxa"/>
          </w:tcPr>
          <w:p w14:paraId="30578B4E" w14:textId="77777777" w:rsidR="005A17A6" w:rsidRPr="008B1D22" w:rsidRDefault="005A17A6" w:rsidP="005A17A6">
            <w:pPr>
              <w:rPr>
                <w:sz w:val="28"/>
              </w:rPr>
            </w:pPr>
            <w:r>
              <w:rPr>
                <w:sz w:val="28"/>
              </w:rPr>
              <w:t>Types of support p32-34</w:t>
            </w:r>
          </w:p>
        </w:tc>
        <w:tc>
          <w:tcPr>
            <w:tcW w:w="2937" w:type="dxa"/>
            <w:vMerge/>
          </w:tcPr>
          <w:p w14:paraId="2946DB82" w14:textId="77777777" w:rsidR="005A17A6" w:rsidRPr="008B1D22" w:rsidRDefault="005A17A6" w:rsidP="005A17A6">
            <w:pPr>
              <w:rPr>
                <w:sz w:val="28"/>
              </w:rPr>
            </w:pPr>
          </w:p>
        </w:tc>
      </w:tr>
      <w:tr w:rsidR="005A17A6" w14:paraId="54C1B56F" w14:textId="77777777" w:rsidTr="00823310">
        <w:tc>
          <w:tcPr>
            <w:tcW w:w="1129" w:type="dxa"/>
          </w:tcPr>
          <w:p w14:paraId="641A146E" w14:textId="77777777" w:rsidR="005A17A6" w:rsidRPr="008B1D22" w:rsidRDefault="005A17A6" w:rsidP="005A17A6">
            <w:pPr>
              <w:rPr>
                <w:sz w:val="28"/>
              </w:rPr>
            </w:pPr>
            <w:r>
              <w:rPr>
                <w:sz w:val="28"/>
              </w:rPr>
              <w:t>25A</w:t>
            </w:r>
          </w:p>
        </w:tc>
        <w:tc>
          <w:tcPr>
            <w:tcW w:w="1276" w:type="dxa"/>
          </w:tcPr>
          <w:p w14:paraId="5D0AA64F" w14:textId="77777777" w:rsidR="005A17A6" w:rsidRPr="008B1D22" w:rsidRDefault="005A17A6" w:rsidP="005A17A6">
            <w:pPr>
              <w:rPr>
                <w:sz w:val="28"/>
              </w:rPr>
            </w:pPr>
            <w:r>
              <w:rPr>
                <w:sz w:val="28"/>
              </w:rPr>
              <w:t>17-Mar</w:t>
            </w:r>
          </w:p>
        </w:tc>
        <w:tc>
          <w:tcPr>
            <w:tcW w:w="5114" w:type="dxa"/>
          </w:tcPr>
          <w:p w14:paraId="5F40DE6A" w14:textId="77777777" w:rsidR="005A17A6" w:rsidRPr="008B1D22" w:rsidRDefault="005A17A6" w:rsidP="005A17A6">
            <w:pPr>
              <w:rPr>
                <w:sz w:val="28"/>
              </w:rPr>
            </w:pPr>
            <w:r>
              <w:rPr>
                <w:sz w:val="28"/>
              </w:rPr>
              <w:t>Assignment practice p37-38</w:t>
            </w:r>
          </w:p>
        </w:tc>
        <w:tc>
          <w:tcPr>
            <w:tcW w:w="2937" w:type="dxa"/>
            <w:vMerge/>
          </w:tcPr>
          <w:p w14:paraId="5997CC1D" w14:textId="77777777" w:rsidR="005A17A6" w:rsidRPr="008B1D22" w:rsidRDefault="005A17A6" w:rsidP="005A17A6">
            <w:pPr>
              <w:rPr>
                <w:sz w:val="28"/>
              </w:rPr>
            </w:pPr>
          </w:p>
        </w:tc>
      </w:tr>
      <w:tr w:rsidR="005A17A6" w14:paraId="7A1A2E22" w14:textId="77777777" w:rsidTr="00823310">
        <w:tc>
          <w:tcPr>
            <w:tcW w:w="1129" w:type="dxa"/>
          </w:tcPr>
          <w:p w14:paraId="063D3725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26B</w:t>
            </w:r>
          </w:p>
        </w:tc>
        <w:tc>
          <w:tcPr>
            <w:tcW w:w="1276" w:type="dxa"/>
          </w:tcPr>
          <w:p w14:paraId="69E16FD7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24-Mar</w:t>
            </w:r>
          </w:p>
        </w:tc>
        <w:tc>
          <w:tcPr>
            <w:tcW w:w="5114" w:type="dxa"/>
          </w:tcPr>
          <w:p w14:paraId="5CC28D07" w14:textId="77777777" w:rsidR="005A17A6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Complete the unit reflection P39-43</w:t>
            </w:r>
          </w:p>
        </w:tc>
        <w:tc>
          <w:tcPr>
            <w:tcW w:w="2937" w:type="dxa"/>
            <w:vMerge/>
          </w:tcPr>
          <w:p w14:paraId="110FFD37" w14:textId="77777777" w:rsidR="005A17A6" w:rsidRPr="008B1D22" w:rsidRDefault="005A17A6" w:rsidP="00ED7C5C">
            <w:pPr>
              <w:rPr>
                <w:sz w:val="28"/>
              </w:rPr>
            </w:pPr>
          </w:p>
        </w:tc>
      </w:tr>
      <w:tr w:rsidR="00ED7C5C" w14:paraId="14F3B3D6" w14:textId="77777777" w:rsidTr="00823310">
        <w:tc>
          <w:tcPr>
            <w:tcW w:w="1129" w:type="dxa"/>
          </w:tcPr>
          <w:p w14:paraId="3AA0B8CE" w14:textId="77777777" w:rsidR="00ED7C5C" w:rsidRPr="008B1D22" w:rsidRDefault="00ED7C5C" w:rsidP="00ED7C5C">
            <w:pPr>
              <w:rPr>
                <w:sz w:val="28"/>
              </w:rPr>
            </w:pPr>
            <w:r>
              <w:rPr>
                <w:sz w:val="28"/>
              </w:rPr>
              <w:t>27A</w:t>
            </w:r>
          </w:p>
        </w:tc>
        <w:tc>
          <w:tcPr>
            <w:tcW w:w="1276" w:type="dxa"/>
          </w:tcPr>
          <w:p w14:paraId="7A2A1651" w14:textId="77777777" w:rsidR="00ED7C5C" w:rsidRPr="008B1D22" w:rsidRDefault="00ED7C5C" w:rsidP="00ED7C5C">
            <w:pPr>
              <w:rPr>
                <w:sz w:val="28"/>
              </w:rPr>
            </w:pPr>
            <w:r>
              <w:rPr>
                <w:sz w:val="28"/>
              </w:rPr>
              <w:t>31-Mar</w:t>
            </w:r>
          </w:p>
        </w:tc>
        <w:tc>
          <w:tcPr>
            <w:tcW w:w="5114" w:type="dxa"/>
          </w:tcPr>
          <w:p w14:paraId="37B94B60" w14:textId="77777777" w:rsidR="00ED7C5C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Types and sources of support research for the specified case study-NEA linked</w:t>
            </w:r>
          </w:p>
        </w:tc>
        <w:tc>
          <w:tcPr>
            <w:tcW w:w="2937" w:type="dxa"/>
          </w:tcPr>
          <w:p w14:paraId="3A90B547" w14:textId="77777777" w:rsidR="00ED7C5C" w:rsidRPr="008B1D22" w:rsidRDefault="005A17A6" w:rsidP="00ED7C5C">
            <w:pPr>
              <w:rPr>
                <w:sz w:val="28"/>
              </w:rPr>
            </w:pPr>
            <w:r>
              <w:rPr>
                <w:sz w:val="28"/>
              </w:rPr>
              <w:t>Using the CGP revision guides and shared links</w:t>
            </w:r>
          </w:p>
        </w:tc>
      </w:tr>
      <w:tr w:rsidR="00ED7C5C" w14:paraId="62508CF9" w14:textId="77777777" w:rsidTr="00823310">
        <w:tc>
          <w:tcPr>
            <w:tcW w:w="2405" w:type="dxa"/>
            <w:gridSpan w:val="2"/>
            <w:vMerge w:val="restart"/>
          </w:tcPr>
          <w:p w14:paraId="3CED0152" w14:textId="77777777" w:rsidR="00ED7C5C" w:rsidRDefault="00ED7C5C" w:rsidP="00ED7C5C">
            <w:pPr>
              <w:rPr>
                <w:sz w:val="28"/>
              </w:rPr>
            </w:pPr>
            <w:r>
              <w:rPr>
                <w:sz w:val="28"/>
              </w:rPr>
              <w:t>Easter</w:t>
            </w:r>
          </w:p>
        </w:tc>
        <w:tc>
          <w:tcPr>
            <w:tcW w:w="5114" w:type="dxa"/>
          </w:tcPr>
          <w:p w14:paraId="6B699379" w14:textId="77777777" w:rsidR="00ED7C5C" w:rsidRPr="008B1D22" w:rsidRDefault="00ED7C5C" w:rsidP="00ED7C5C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3FE9F23F" w14:textId="77777777" w:rsidR="00ED7C5C" w:rsidRPr="008B1D22" w:rsidRDefault="00ED7C5C" w:rsidP="00ED7C5C">
            <w:pPr>
              <w:rPr>
                <w:sz w:val="28"/>
              </w:rPr>
            </w:pPr>
          </w:p>
        </w:tc>
      </w:tr>
      <w:tr w:rsidR="00ED7C5C" w14:paraId="1F72F646" w14:textId="77777777" w:rsidTr="00823310">
        <w:tc>
          <w:tcPr>
            <w:tcW w:w="2405" w:type="dxa"/>
            <w:gridSpan w:val="2"/>
            <w:vMerge/>
          </w:tcPr>
          <w:p w14:paraId="08CE6F91" w14:textId="77777777" w:rsidR="00ED7C5C" w:rsidRDefault="00ED7C5C" w:rsidP="00ED7C5C">
            <w:pPr>
              <w:rPr>
                <w:sz w:val="28"/>
              </w:rPr>
            </w:pPr>
          </w:p>
        </w:tc>
        <w:tc>
          <w:tcPr>
            <w:tcW w:w="5114" w:type="dxa"/>
          </w:tcPr>
          <w:p w14:paraId="61CDCEAD" w14:textId="77777777" w:rsidR="00ED7C5C" w:rsidRPr="008B1D22" w:rsidRDefault="00ED7C5C" w:rsidP="00ED7C5C">
            <w:pPr>
              <w:rPr>
                <w:sz w:val="28"/>
              </w:rPr>
            </w:pPr>
          </w:p>
        </w:tc>
        <w:tc>
          <w:tcPr>
            <w:tcW w:w="2937" w:type="dxa"/>
          </w:tcPr>
          <w:p w14:paraId="6BB9E253" w14:textId="77777777" w:rsidR="00ED7C5C" w:rsidRPr="008B1D22" w:rsidRDefault="00ED7C5C" w:rsidP="00ED7C5C">
            <w:pPr>
              <w:rPr>
                <w:sz w:val="28"/>
              </w:rPr>
            </w:pPr>
          </w:p>
        </w:tc>
      </w:tr>
      <w:tr w:rsidR="0077447C" w14:paraId="1F4DB52B" w14:textId="77777777" w:rsidTr="00823310">
        <w:tc>
          <w:tcPr>
            <w:tcW w:w="1129" w:type="dxa"/>
          </w:tcPr>
          <w:p w14:paraId="5950A217" w14:textId="77777777" w:rsidR="0077447C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28B</w:t>
            </w:r>
          </w:p>
        </w:tc>
        <w:tc>
          <w:tcPr>
            <w:tcW w:w="1276" w:type="dxa"/>
          </w:tcPr>
          <w:p w14:paraId="3F84EE51" w14:textId="77777777" w:rsidR="0077447C" w:rsidRPr="008B1D22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21-Apr</w:t>
            </w:r>
          </w:p>
        </w:tc>
        <w:tc>
          <w:tcPr>
            <w:tcW w:w="5114" w:type="dxa"/>
          </w:tcPr>
          <w:p w14:paraId="793A94AE" w14:textId="77777777" w:rsidR="0077447C" w:rsidRPr="008B1D22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Cardiovascular conditions (p8-11)</w:t>
            </w:r>
          </w:p>
        </w:tc>
        <w:tc>
          <w:tcPr>
            <w:tcW w:w="2937" w:type="dxa"/>
            <w:vMerge w:val="restart"/>
          </w:tcPr>
          <w:p w14:paraId="25D8F482" w14:textId="77777777" w:rsidR="0077447C" w:rsidRPr="008B1D22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Workbook 2A</w:t>
            </w:r>
          </w:p>
        </w:tc>
      </w:tr>
      <w:tr w:rsidR="0077447C" w14:paraId="6FACFCBE" w14:textId="77777777" w:rsidTr="00823310">
        <w:tc>
          <w:tcPr>
            <w:tcW w:w="1129" w:type="dxa"/>
          </w:tcPr>
          <w:p w14:paraId="240DEAD2" w14:textId="77777777" w:rsidR="0077447C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29A</w:t>
            </w:r>
          </w:p>
        </w:tc>
        <w:tc>
          <w:tcPr>
            <w:tcW w:w="1276" w:type="dxa"/>
          </w:tcPr>
          <w:p w14:paraId="58214EF9" w14:textId="77777777" w:rsidR="0077447C" w:rsidRPr="008B1D22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28-Apr</w:t>
            </w:r>
          </w:p>
        </w:tc>
        <w:tc>
          <w:tcPr>
            <w:tcW w:w="5114" w:type="dxa"/>
          </w:tcPr>
          <w:p w14:paraId="73A8FDDD" w14:textId="77777777" w:rsidR="0077447C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 xml:space="preserve">Type 2 diabetes and obesity </w:t>
            </w:r>
          </w:p>
          <w:p w14:paraId="1BEB6EF2" w14:textId="77777777" w:rsidR="0077447C" w:rsidRPr="008B1D22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(p12-13, 16-17)</w:t>
            </w:r>
          </w:p>
        </w:tc>
        <w:tc>
          <w:tcPr>
            <w:tcW w:w="2937" w:type="dxa"/>
            <w:vMerge/>
          </w:tcPr>
          <w:p w14:paraId="23DE523C" w14:textId="77777777" w:rsidR="0077447C" w:rsidRPr="008B1D22" w:rsidRDefault="0077447C" w:rsidP="00ED7C5C">
            <w:pPr>
              <w:rPr>
                <w:sz w:val="28"/>
              </w:rPr>
            </w:pPr>
          </w:p>
        </w:tc>
      </w:tr>
      <w:tr w:rsidR="0077447C" w14:paraId="37427DD6" w14:textId="77777777" w:rsidTr="00823310">
        <w:tc>
          <w:tcPr>
            <w:tcW w:w="1129" w:type="dxa"/>
          </w:tcPr>
          <w:p w14:paraId="355A92AF" w14:textId="77777777" w:rsidR="0077447C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30B</w:t>
            </w:r>
          </w:p>
        </w:tc>
        <w:tc>
          <w:tcPr>
            <w:tcW w:w="1276" w:type="dxa"/>
          </w:tcPr>
          <w:p w14:paraId="156908FF" w14:textId="77777777" w:rsidR="0077447C" w:rsidRPr="008B1D22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5-May</w:t>
            </w:r>
          </w:p>
        </w:tc>
        <w:tc>
          <w:tcPr>
            <w:tcW w:w="5114" w:type="dxa"/>
          </w:tcPr>
          <w:p w14:paraId="3E7C1809" w14:textId="77777777" w:rsidR="0077447C" w:rsidRPr="008B1D22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Respiratory conditions (p18-21)</w:t>
            </w:r>
          </w:p>
        </w:tc>
        <w:tc>
          <w:tcPr>
            <w:tcW w:w="2937" w:type="dxa"/>
            <w:vMerge/>
          </w:tcPr>
          <w:p w14:paraId="52E56223" w14:textId="77777777" w:rsidR="0077447C" w:rsidRPr="008B1D22" w:rsidRDefault="0077447C" w:rsidP="00ED7C5C">
            <w:pPr>
              <w:rPr>
                <w:sz w:val="28"/>
              </w:rPr>
            </w:pPr>
          </w:p>
        </w:tc>
      </w:tr>
      <w:tr w:rsidR="0077447C" w14:paraId="7DA8B9B1" w14:textId="77777777" w:rsidTr="00823310">
        <w:tc>
          <w:tcPr>
            <w:tcW w:w="1129" w:type="dxa"/>
          </w:tcPr>
          <w:p w14:paraId="3F26AC18" w14:textId="77777777" w:rsidR="0077447C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31A</w:t>
            </w:r>
          </w:p>
        </w:tc>
        <w:tc>
          <w:tcPr>
            <w:tcW w:w="1276" w:type="dxa"/>
          </w:tcPr>
          <w:p w14:paraId="41644D26" w14:textId="77777777" w:rsidR="0077447C" w:rsidRPr="008B1D22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12-May</w:t>
            </w:r>
          </w:p>
        </w:tc>
        <w:tc>
          <w:tcPr>
            <w:tcW w:w="5114" w:type="dxa"/>
          </w:tcPr>
          <w:p w14:paraId="3988F24C" w14:textId="77777777" w:rsidR="0077447C" w:rsidRPr="008B1D22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Additional needs (p22-25)</w:t>
            </w:r>
          </w:p>
        </w:tc>
        <w:tc>
          <w:tcPr>
            <w:tcW w:w="2937" w:type="dxa"/>
            <w:vMerge/>
          </w:tcPr>
          <w:p w14:paraId="07547A01" w14:textId="77777777" w:rsidR="0077447C" w:rsidRPr="008B1D22" w:rsidRDefault="0077447C" w:rsidP="00ED7C5C">
            <w:pPr>
              <w:rPr>
                <w:sz w:val="28"/>
              </w:rPr>
            </w:pPr>
          </w:p>
        </w:tc>
      </w:tr>
      <w:tr w:rsidR="0077447C" w14:paraId="0C378CFB" w14:textId="77777777" w:rsidTr="00823310">
        <w:tc>
          <w:tcPr>
            <w:tcW w:w="1129" w:type="dxa"/>
          </w:tcPr>
          <w:p w14:paraId="341DD6B7" w14:textId="77777777" w:rsidR="0077447C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32B</w:t>
            </w:r>
          </w:p>
        </w:tc>
        <w:tc>
          <w:tcPr>
            <w:tcW w:w="1276" w:type="dxa"/>
          </w:tcPr>
          <w:p w14:paraId="79EDBC4D" w14:textId="77777777" w:rsidR="0077447C" w:rsidRPr="008B1D22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19-May</w:t>
            </w:r>
          </w:p>
        </w:tc>
        <w:tc>
          <w:tcPr>
            <w:tcW w:w="5114" w:type="dxa"/>
          </w:tcPr>
          <w:p w14:paraId="4ED5FC37" w14:textId="77777777" w:rsidR="0077447C" w:rsidRPr="008B1D22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Assignment plan-healthcare conditions (p26-28)</w:t>
            </w:r>
          </w:p>
        </w:tc>
        <w:tc>
          <w:tcPr>
            <w:tcW w:w="2937" w:type="dxa"/>
            <w:vMerge/>
          </w:tcPr>
          <w:p w14:paraId="5043CB0F" w14:textId="77777777" w:rsidR="0077447C" w:rsidRPr="008B1D22" w:rsidRDefault="0077447C" w:rsidP="00ED7C5C">
            <w:pPr>
              <w:rPr>
                <w:sz w:val="28"/>
              </w:rPr>
            </w:pPr>
          </w:p>
        </w:tc>
      </w:tr>
      <w:tr w:rsidR="0077447C" w14:paraId="23A602F9" w14:textId="77777777" w:rsidTr="00823310">
        <w:tc>
          <w:tcPr>
            <w:tcW w:w="2405" w:type="dxa"/>
            <w:gridSpan w:val="2"/>
          </w:tcPr>
          <w:p w14:paraId="75C87703" w14:textId="77777777" w:rsidR="0077447C" w:rsidRDefault="0077447C" w:rsidP="00ED7C5C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5114" w:type="dxa"/>
          </w:tcPr>
          <w:p w14:paraId="07459315" w14:textId="77777777" w:rsidR="0077447C" w:rsidRPr="008B1D22" w:rsidRDefault="0077447C" w:rsidP="00ED7C5C">
            <w:pPr>
              <w:rPr>
                <w:sz w:val="28"/>
              </w:rPr>
            </w:pPr>
          </w:p>
        </w:tc>
        <w:tc>
          <w:tcPr>
            <w:tcW w:w="2937" w:type="dxa"/>
            <w:vMerge/>
          </w:tcPr>
          <w:p w14:paraId="6537F28F" w14:textId="77777777" w:rsidR="0077447C" w:rsidRPr="008B1D22" w:rsidRDefault="0077447C" w:rsidP="00ED7C5C">
            <w:pPr>
              <w:rPr>
                <w:sz w:val="28"/>
              </w:rPr>
            </w:pPr>
          </w:p>
        </w:tc>
      </w:tr>
      <w:tr w:rsidR="0077447C" w14:paraId="3CDD85E5" w14:textId="77777777" w:rsidTr="00823310">
        <w:tc>
          <w:tcPr>
            <w:tcW w:w="1129" w:type="dxa"/>
          </w:tcPr>
          <w:p w14:paraId="45666A6F" w14:textId="77777777" w:rsidR="0077447C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33A</w:t>
            </w:r>
          </w:p>
        </w:tc>
        <w:tc>
          <w:tcPr>
            <w:tcW w:w="1276" w:type="dxa"/>
          </w:tcPr>
          <w:p w14:paraId="107C10A9" w14:textId="77777777" w:rsidR="0077447C" w:rsidRPr="008B1D22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2-June</w:t>
            </w:r>
          </w:p>
        </w:tc>
        <w:tc>
          <w:tcPr>
            <w:tcW w:w="5114" w:type="dxa"/>
          </w:tcPr>
          <w:p w14:paraId="4085F331" w14:textId="77777777" w:rsidR="0077447C" w:rsidRPr="008B1D22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Healthcare services (p29-31)</w:t>
            </w:r>
          </w:p>
        </w:tc>
        <w:tc>
          <w:tcPr>
            <w:tcW w:w="2937" w:type="dxa"/>
            <w:vMerge/>
          </w:tcPr>
          <w:p w14:paraId="6DFB9E20" w14:textId="77777777" w:rsidR="0077447C" w:rsidRPr="008B1D22" w:rsidRDefault="0077447C" w:rsidP="002053EA">
            <w:pPr>
              <w:rPr>
                <w:sz w:val="28"/>
              </w:rPr>
            </w:pPr>
          </w:p>
        </w:tc>
      </w:tr>
      <w:tr w:rsidR="0077447C" w14:paraId="33B429C4" w14:textId="77777777" w:rsidTr="00823310">
        <w:tc>
          <w:tcPr>
            <w:tcW w:w="1129" w:type="dxa"/>
          </w:tcPr>
          <w:p w14:paraId="28640DFE" w14:textId="77777777" w:rsidR="0077447C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34B</w:t>
            </w:r>
          </w:p>
        </w:tc>
        <w:tc>
          <w:tcPr>
            <w:tcW w:w="1276" w:type="dxa"/>
          </w:tcPr>
          <w:p w14:paraId="202D8B5F" w14:textId="77777777" w:rsidR="0077447C" w:rsidRPr="008B1D22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9-June</w:t>
            </w:r>
          </w:p>
        </w:tc>
        <w:tc>
          <w:tcPr>
            <w:tcW w:w="5114" w:type="dxa"/>
          </w:tcPr>
          <w:p w14:paraId="36873CD5" w14:textId="77777777" w:rsidR="0077447C" w:rsidRPr="008B1D22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Allied health professions (p32-33)</w:t>
            </w:r>
          </w:p>
        </w:tc>
        <w:tc>
          <w:tcPr>
            <w:tcW w:w="2937" w:type="dxa"/>
            <w:vMerge/>
          </w:tcPr>
          <w:p w14:paraId="70DF9E56" w14:textId="77777777" w:rsidR="0077447C" w:rsidRPr="008B1D22" w:rsidRDefault="0077447C" w:rsidP="002053EA">
            <w:pPr>
              <w:rPr>
                <w:sz w:val="28"/>
              </w:rPr>
            </w:pPr>
          </w:p>
        </w:tc>
      </w:tr>
      <w:tr w:rsidR="0077447C" w14:paraId="2C9255C0" w14:textId="77777777" w:rsidTr="00823310">
        <w:tc>
          <w:tcPr>
            <w:tcW w:w="1129" w:type="dxa"/>
          </w:tcPr>
          <w:p w14:paraId="600CEA66" w14:textId="77777777" w:rsidR="0077447C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35A</w:t>
            </w:r>
          </w:p>
        </w:tc>
        <w:tc>
          <w:tcPr>
            <w:tcW w:w="1276" w:type="dxa"/>
          </w:tcPr>
          <w:p w14:paraId="28B71A89" w14:textId="77777777" w:rsidR="0077447C" w:rsidRPr="008B1D22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16-June</w:t>
            </w:r>
          </w:p>
        </w:tc>
        <w:tc>
          <w:tcPr>
            <w:tcW w:w="5114" w:type="dxa"/>
          </w:tcPr>
          <w:p w14:paraId="38795A51" w14:textId="77777777" w:rsidR="0077447C" w:rsidRPr="008B1D22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MDT working (p34-38)</w:t>
            </w:r>
          </w:p>
        </w:tc>
        <w:tc>
          <w:tcPr>
            <w:tcW w:w="2937" w:type="dxa"/>
            <w:vMerge/>
          </w:tcPr>
          <w:p w14:paraId="44E871BC" w14:textId="77777777" w:rsidR="0077447C" w:rsidRPr="008B1D22" w:rsidRDefault="0077447C" w:rsidP="002053EA">
            <w:pPr>
              <w:rPr>
                <w:sz w:val="28"/>
              </w:rPr>
            </w:pPr>
          </w:p>
        </w:tc>
      </w:tr>
      <w:tr w:rsidR="0077447C" w14:paraId="7ACF9B07" w14:textId="77777777" w:rsidTr="00823310">
        <w:tc>
          <w:tcPr>
            <w:tcW w:w="1129" w:type="dxa"/>
          </w:tcPr>
          <w:p w14:paraId="2E7A0ECD" w14:textId="77777777" w:rsidR="0077447C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36B</w:t>
            </w:r>
          </w:p>
        </w:tc>
        <w:tc>
          <w:tcPr>
            <w:tcW w:w="1276" w:type="dxa"/>
          </w:tcPr>
          <w:p w14:paraId="174A85BF" w14:textId="77777777" w:rsidR="0077447C" w:rsidRPr="008B1D22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23-June</w:t>
            </w:r>
          </w:p>
        </w:tc>
        <w:tc>
          <w:tcPr>
            <w:tcW w:w="5114" w:type="dxa"/>
          </w:tcPr>
          <w:p w14:paraId="371C800A" w14:textId="77777777" w:rsidR="0077447C" w:rsidRPr="008B1D22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Social care (p39-42)</w:t>
            </w:r>
          </w:p>
        </w:tc>
        <w:tc>
          <w:tcPr>
            <w:tcW w:w="2937" w:type="dxa"/>
            <w:vMerge/>
          </w:tcPr>
          <w:p w14:paraId="144A5D23" w14:textId="77777777" w:rsidR="0077447C" w:rsidRPr="008B1D22" w:rsidRDefault="0077447C" w:rsidP="002053EA">
            <w:pPr>
              <w:rPr>
                <w:sz w:val="28"/>
              </w:rPr>
            </w:pPr>
          </w:p>
        </w:tc>
      </w:tr>
      <w:tr w:rsidR="0077447C" w14:paraId="57965A80" w14:textId="77777777" w:rsidTr="00823310">
        <w:tc>
          <w:tcPr>
            <w:tcW w:w="1129" w:type="dxa"/>
          </w:tcPr>
          <w:p w14:paraId="204C016A" w14:textId="77777777" w:rsidR="0077447C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37A</w:t>
            </w:r>
          </w:p>
        </w:tc>
        <w:tc>
          <w:tcPr>
            <w:tcW w:w="1276" w:type="dxa"/>
          </w:tcPr>
          <w:p w14:paraId="4686E271" w14:textId="77777777" w:rsidR="0077447C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30-June</w:t>
            </w:r>
          </w:p>
        </w:tc>
        <w:tc>
          <w:tcPr>
            <w:tcW w:w="5114" w:type="dxa"/>
          </w:tcPr>
          <w:p w14:paraId="445C1AB0" w14:textId="77777777" w:rsidR="0077447C" w:rsidRPr="008B1D22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Additional care and assignment plan (p43-47)</w:t>
            </w:r>
          </w:p>
        </w:tc>
        <w:tc>
          <w:tcPr>
            <w:tcW w:w="2937" w:type="dxa"/>
            <w:vMerge/>
          </w:tcPr>
          <w:p w14:paraId="738610EB" w14:textId="77777777" w:rsidR="0077447C" w:rsidRPr="008B1D22" w:rsidRDefault="0077447C" w:rsidP="002053EA">
            <w:pPr>
              <w:rPr>
                <w:sz w:val="28"/>
              </w:rPr>
            </w:pPr>
          </w:p>
        </w:tc>
      </w:tr>
      <w:tr w:rsidR="0077447C" w14:paraId="730BDAF2" w14:textId="77777777" w:rsidTr="00823310">
        <w:tc>
          <w:tcPr>
            <w:tcW w:w="1129" w:type="dxa"/>
          </w:tcPr>
          <w:p w14:paraId="289CB392" w14:textId="77777777" w:rsidR="0077447C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38B</w:t>
            </w:r>
          </w:p>
        </w:tc>
        <w:tc>
          <w:tcPr>
            <w:tcW w:w="1276" w:type="dxa"/>
          </w:tcPr>
          <w:p w14:paraId="217D3F43" w14:textId="77777777" w:rsidR="0077447C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7-July</w:t>
            </w:r>
          </w:p>
        </w:tc>
        <w:tc>
          <w:tcPr>
            <w:tcW w:w="5114" w:type="dxa"/>
            <w:vMerge w:val="restart"/>
          </w:tcPr>
          <w:p w14:paraId="254063EF" w14:textId="77777777" w:rsidR="0077447C" w:rsidRPr="008B1D22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Complete the unit reflection (p69-75)</w:t>
            </w:r>
          </w:p>
        </w:tc>
        <w:tc>
          <w:tcPr>
            <w:tcW w:w="2937" w:type="dxa"/>
            <w:vMerge/>
          </w:tcPr>
          <w:p w14:paraId="637805D2" w14:textId="77777777" w:rsidR="0077447C" w:rsidRPr="008B1D22" w:rsidRDefault="0077447C" w:rsidP="002053EA">
            <w:pPr>
              <w:rPr>
                <w:sz w:val="28"/>
              </w:rPr>
            </w:pPr>
          </w:p>
        </w:tc>
      </w:tr>
      <w:tr w:rsidR="0077447C" w14:paraId="6386339C" w14:textId="77777777" w:rsidTr="00823310">
        <w:tc>
          <w:tcPr>
            <w:tcW w:w="1129" w:type="dxa"/>
          </w:tcPr>
          <w:p w14:paraId="2DFD08DD" w14:textId="77777777" w:rsidR="0077447C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39A</w:t>
            </w:r>
          </w:p>
        </w:tc>
        <w:tc>
          <w:tcPr>
            <w:tcW w:w="1276" w:type="dxa"/>
          </w:tcPr>
          <w:p w14:paraId="20F0FD51" w14:textId="77777777" w:rsidR="0077447C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14-July</w:t>
            </w:r>
          </w:p>
        </w:tc>
        <w:tc>
          <w:tcPr>
            <w:tcW w:w="5114" w:type="dxa"/>
            <w:vMerge/>
          </w:tcPr>
          <w:p w14:paraId="463F29E8" w14:textId="77777777" w:rsidR="0077447C" w:rsidRPr="008B1D22" w:rsidRDefault="0077447C" w:rsidP="002053EA">
            <w:pPr>
              <w:rPr>
                <w:sz w:val="28"/>
              </w:rPr>
            </w:pPr>
          </w:p>
        </w:tc>
        <w:tc>
          <w:tcPr>
            <w:tcW w:w="2937" w:type="dxa"/>
            <w:vMerge/>
          </w:tcPr>
          <w:p w14:paraId="3B7B4B86" w14:textId="77777777" w:rsidR="0077447C" w:rsidRPr="008B1D22" w:rsidRDefault="0077447C" w:rsidP="002053EA">
            <w:pPr>
              <w:rPr>
                <w:sz w:val="28"/>
              </w:rPr>
            </w:pPr>
          </w:p>
        </w:tc>
      </w:tr>
      <w:tr w:rsidR="0077447C" w14:paraId="39AC952F" w14:textId="77777777" w:rsidTr="00823310">
        <w:tc>
          <w:tcPr>
            <w:tcW w:w="2405" w:type="dxa"/>
            <w:gridSpan w:val="2"/>
          </w:tcPr>
          <w:p w14:paraId="085B56D2" w14:textId="77777777" w:rsidR="0077447C" w:rsidRPr="008B1D22" w:rsidRDefault="0077447C" w:rsidP="002053EA">
            <w:pPr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  <w:tc>
          <w:tcPr>
            <w:tcW w:w="5114" w:type="dxa"/>
            <w:vMerge/>
          </w:tcPr>
          <w:p w14:paraId="3A0FF5F2" w14:textId="77777777" w:rsidR="0077447C" w:rsidRPr="008B1D22" w:rsidRDefault="0077447C" w:rsidP="002053EA">
            <w:pPr>
              <w:rPr>
                <w:sz w:val="28"/>
              </w:rPr>
            </w:pPr>
          </w:p>
        </w:tc>
        <w:tc>
          <w:tcPr>
            <w:tcW w:w="2937" w:type="dxa"/>
            <w:vMerge/>
          </w:tcPr>
          <w:p w14:paraId="5630AD66" w14:textId="77777777" w:rsidR="0077447C" w:rsidRPr="008B1D22" w:rsidRDefault="0077447C" w:rsidP="002053EA">
            <w:pPr>
              <w:rPr>
                <w:sz w:val="28"/>
              </w:rPr>
            </w:pPr>
          </w:p>
        </w:tc>
      </w:tr>
    </w:tbl>
    <w:p w14:paraId="61829076" w14:textId="77777777" w:rsidR="008B1D22" w:rsidRDefault="008B1D22" w:rsidP="008B1D22">
      <w:pPr>
        <w:rPr>
          <w:sz w:val="28"/>
          <w:u w:val="single"/>
        </w:rPr>
      </w:pPr>
    </w:p>
    <w:p w14:paraId="2BA226A1" w14:textId="77777777" w:rsidR="008B1D22" w:rsidRDefault="008B1D22" w:rsidP="008B1D22">
      <w:pPr>
        <w:rPr>
          <w:sz w:val="28"/>
        </w:rPr>
      </w:pPr>
    </w:p>
    <w:p w14:paraId="62431CDC" w14:textId="77777777" w:rsidR="006D3A6D" w:rsidRPr="008B1D22" w:rsidRDefault="006D3A6D" w:rsidP="008B1D22">
      <w:pPr>
        <w:rPr>
          <w:sz w:val="28"/>
        </w:rPr>
      </w:pPr>
    </w:p>
    <w:sectPr w:rsidR="006D3A6D" w:rsidRPr="008B1D22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2053EA"/>
    <w:rsid w:val="00243E0E"/>
    <w:rsid w:val="00264975"/>
    <w:rsid w:val="002A0BD0"/>
    <w:rsid w:val="002A2089"/>
    <w:rsid w:val="00453838"/>
    <w:rsid w:val="00543920"/>
    <w:rsid w:val="005A17A6"/>
    <w:rsid w:val="005C19F7"/>
    <w:rsid w:val="0068563B"/>
    <w:rsid w:val="006D3A6D"/>
    <w:rsid w:val="0077447C"/>
    <w:rsid w:val="007B7D39"/>
    <w:rsid w:val="007C7155"/>
    <w:rsid w:val="00823310"/>
    <w:rsid w:val="008B1D22"/>
    <w:rsid w:val="00A346CB"/>
    <w:rsid w:val="00A40E62"/>
    <w:rsid w:val="00AD0A78"/>
    <w:rsid w:val="00AE341A"/>
    <w:rsid w:val="00B03396"/>
    <w:rsid w:val="00BE694A"/>
    <w:rsid w:val="00D2327C"/>
    <w:rsid w:val="00E1097B"/>
    <w:rsid w:val="00E3555E"/>
    <w:rsid w:val="00EC1D63"/>
    <w:rsid w:val="00ED7C5C"/>
    <w:rsid w:val="00FA6F59"/>
    <w:rsid w:val="265577C1"/>
    <w:rsid w:val="5FC0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F0C1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Company>Shuttleworth College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Miss. A Bates</cp:lastModifiedBy>
  <cp:revision>2</cp:revision>
  <dcterms:created xsi:type="dcterms:W3CDTF">2025-08-21T17:37:00Z</dcterms:created>
  <dcterms:modified xsi:type="dcterms:W3CDTF">2025-08-21T17:37:00Z</dcterms:modified>
</cp:coreProperties>
</file>