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A7E64" w14:textId="77777777" w:rsidR="005B6964" w:rsidRPr="00E430B0" w:rsidRDefault="005B6964" w:rsidP="005B6964">
      <w:pPr>
        <w:jc w:val="center"/>
        <w:rPr>
          <w:noProof/>
        </w:rPr>
      </w:pPr>
      <w:r>
        <w:rPr>
          <w:noProof/>
        </w:rPr>
        <mc:AlternateContent>
          <mc:Choice Requires="wps">
            <w:drawing>
              <wp:anchor distT="0" distB="0" distL="114300" distR="114300" simplePos="0" relativeHeight="251659264" behindDoc="0" locked="0" layoutInCell="1" allowOverlap="1" wp14:anchorId="0FC2FB50" wp14:editId="462FE456">
                <wp:simplePos x="0" y="0"/>
                <wp:positionH relativeFrom="column">
                  <wp:posOffset>5055870</wp:posOffset>
                </wp:positionH>
                <wp:positionV relativeFrom="paragraph">
                  <wp:posOffset>323215</wp:posOffset>
                </wp:positionV>
                <wp:extent cx="4953000" cy="4095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4953000" cy="409575"/>
                        </a:xfrm>
                        <a:prstGeom prst="rect">
                          <a:avLst/>
                        </a:prstGeom>
                        <a:solidFill>
                          <a:schemeClr val="lt1"/>
                        </a:solidFill>
                        <a:ln w="6350">
                          <a:noFill/>
                        </a:ln>
                      </wps:spPr>
                      <wps:txbx>
                        <w:txbxContent>
                          <w:p w14:paraId="43D271E0" w14:textId="1FAC6363" w:rsidR="005B6964" w:rsidRDefault="005B6964" w:rsidP="005B6964">
                            <w:pPr>
                              <w:jc w:val="right"/>
                              <w:rPr>
                                <w:rFonts w:ascii="Manrope" w:hAnsi="Manrope" w:cstheme="minorHAnsi"/>
                                <w:b/>
                                <w:sz w:val="36"/>
                                <w:szCs w:val="36"/>
                              </w:rPr>
                            </w:pPr>
                            <w:proofErr w:type="gramStart"/>
                            <w:r>
                              <w:rPr>
                                <w:rFonts w:ascii="Manrope" w:hAnsi="Manrope" w:cstheme="minorHAnsi"/>
                                <w:b/>
                                <w:sz w:val="36"/>
                                <w:szCs w:val="36"/>
                              </w:rPr>
                              <w:t>5 year</w:t>
                            </w:r>
                            <w:proofErr w:type="gramEnd"/>
                            <w:r>
                              <w:rPr>
                                <w:rFonts w:ascii="Manrope" w:hAnsi="Manrope" w:cstheme="minorHAnsi"/>
                                <w:b/>
                                <w:sz w:val="36"/>
                                <w:szCs w:val="36"/>
                              </w:rPr>
                              <w:t xml:space="preserve"> Overview – Year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C2FB50" id="_x0000_t202" coordsize="21600,21600" o:spt="202" path="m,l,21600r21600,l21600,xe">
                <v:stroke joinstyle="miter"/>
                <v:path gradientshapeok="t" o:connecttype="rect"/>
              </v:shapetype>
              <v:shape id="Text Box 3" o:spid="_x0000_s1026" type="#_x0000_t202" style="position:absolute;left:0;text-align:left;margin-left:398.1pt;margin-top:25.45pt;width:390pt;height:32.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TYdLAIAAFQEAAAOAAAAZHJzL2Uyb0RvYy54bWysVEtv2zAMvg/YfxB0b+ykSbsYcYosRYYB&#10;QVsgHXpWZCk2IIuapMTOfv0o2Xms22noRSZF6uPro2cPba3IQVhXgc7pcJBSIjSHotK7nP54Xd18&#10;ocR5pgumQIucHoWjD/PPn2aNycQISlCFsARBtMsak9PSe5MlieOlqJkbgBEajRJszTyqdpcUljWI&#10;XqtklKZ3SQO2MBa4cA5vHzsjnUd8KQX3z1I64YnKKebm42njuQ1nMp+xbGeZKSvep8H+I4uaVRqD&#10;nqEemWdkb6u/oOqKW3Ag/YBDnYCUFRexBqxmmL6rZlMyI2It2Bxnzm1yHwfLnw4b82KJb79CiwMM&#10;DWmMyxxehnpaaevwxUwJ2rGFx3PbROsJx8vxdHKbpmjiaBun08n9JMAkl9fGOv9NQE2CkFOLY4nd&#10;Yoe1853rySUEc6CqYlUpFZVABbFUlhwYDlH5mCOC/+GlNGlyenc7SSOwhvC8Q1Yac7nUFCTfbtu+&#10;0C0UR6zfQkcNZ/iqwiTXzPkXZpELWBfy2z/jIRVgEOglSkqwv/51H/xxRGilpEFu5dT93DMrKFHf&#10;NQ5vOhyPAxmjMp7cj1Cx15bttUXv6yVg5UPcJMOjGPy9OonSQv2Ga7AIUdHENMfYOfUncek7xuMa&#10;cbFYRCekn2F+rTeGB+jQ6TCC1/aNWdPPyeOEn+DEQpa9G1fnG15qWOw9yCrOMjS462rfd6RuZEO/&#10;ZmE3rvXodfkZzH8DAAD//wMAUEsDBBQABgAIAAAAIQCkjbgu4QAAAAsBAAAPAAAAZHJzL2Rvd25y&#10;ZXYueG1sTI9NT4NAEIbvJv6HzZh4MXZpK8UiS2OMH4k3ix/xtmVHILKzhN0C/nuHk97m48k7z2S7&#10;ybZiwN43jhQsFxEIpNKZhioFr8XD5TUIHzQZ3TpCBT/oYZefnmQ6NW6kFxz2oRIcQj7VCuoQulRK&#10;X9ZotV+4Dol3X663OnDbV9L0euRw28pVFG2k1Q3xhVp3eFdj+b0/WgWfF9XHs58e38Z1vO7un4Yi&#10;eTeFUudn0+0NiIBT+INh1md1yNnp4I5kvGgVJNvNilEFcbQFMQNxMk8OXC3jK5B5Jv//kP8CAAD/&#10;/wMAUEsBAi0AFAAGAAgAAAAhALaDOJL+AAAA4QEAABMAAAAAAAAAAAAAAAAAAAAAAFtDb250ZW50&#10;X1R5cGVzXS54bWxQSwECLQAUAAYACAAAACEAOP0h/9YAAACUAQAACwAAAAAAAAAAAAAAAAAvAQAA&#10;X3JlbHMvLnJlbHNQSwECLQAUAAYACAAAACEApuk2HSwCAABUBAAADgAAAAAAAAAAAAAAAAAuAgAA&#10;ZHJzL2Uyb0RvYy54bWxQSwECLQAUAAYACAAAACEApI24LuEAAAALAQAADwAAAAAAAAAAAAAAAACG&#10;BAAAZHJzL2Rvd25yZXYueG1sUEsFBgAAAAAEAAQA8wAAAJQFAAAAAA==&#10;" fillcolor="white [3201]" stroked="f" strokeweight=".5pt">
                <v:textbox>
                  <w:txbxContent>
                    <w:p w14:paraId="43D271E0" w14:textId="1FAC6363" w:rsidR="005B6964" w:rsidRDefault="005B6964" w:rsidP="005B6964">
                      <w:pPr>
                        <w:jc w:val="right"/>
                        <w:rPr>
                          <w:rFonts w:ascii="Manrope" w:hAnsi="Manrope" w:cstheme="minorHAnsi"/>
                          <w:b/>
                          <w:sz w:val="36"/>
                          <w:szCs w:val="36"/>
                        </w:rPr>
                      </w:pPr>
                      <w:proofErr w:type="gramStart"/>
                      <w:r>
                        <w:rPr>
                          <w:rFonts w:ascii="Manrope" w:hAnsi="Manrope" w:cstheme="minorHAnsi"/>
                          <w:b/>
                          <w:sz w:val="36"/>
                          <w:szCs w:val="36"/>
                        </w:rPr>
                        <w:t>5 year</w:t>
                      </w:r>
                      <w:proofErr w:type="gramEnd"/>
                      <w:r>
                        <w:rPr>
                          <w:rFonts w:ascii="Manrope" w:hAnsi="Manrope" w:cstheme="minorHAnsi"/>
                          <w:b/>
                          <w:sz w:val="36"/>
                          <w:szCs w:val="36"/>
                        </w:rPr>
                        <w:t xml:space="preserve"> Overview – Year 7</w:t>
                      </w:r>
                    </w:p>
                  </w:txbxContent>
                </v:textbox>
              </v:shape>
            </w:pict>
          </mc:Fallback>
        </mc:AlternateContent>
      </w:r>
      <w:r w:rsidRPr="00E430B0">
        <w:rPr>
          <w:noProof/>
          <w:shd w:val="clear" w:color="auto" w:fill="DFA425"/>
        </w:rPr>
        <w:drawing>
          <wp:inline distT="0" distB="0" distL="0" distR="0" wp14:anchorId="36579188" wp14:editId="5876E386">
            <wp:extent cx="9942653" cy="77712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5">
                      <a:extLst>
                        <a:ext uri="{28A0092B-C50C-407E-A947-70E740481C1C}">
                          <a14:useLocalDpi xmlns:a14="http://schemas.microsoft.com/office/drawing/2010/main" val="0"/>
                        </a:ext>
                      </a:extLst>
                    </a:blip>
                    <a:stretch>
                      <a:fillRect/>
                    </a:stretch>
                  </pic:blipFill>
                  <pic:spPr>
                    <a:xfrm>
                      <a:off x="0" y="0"/>
                      <a:ext cx="9942653" cy="777123"/>
                    </a:xfrm>
                    <a:prstGeom prst="rect">
                      <a:avLst/>
                    </a:prstGeom>
                  </pic:spPr>
                </pic:pic>
              </a:graphicData>
            </a:graphic>
          </wp:inline>
        </w:drawing>
      </w:r>
    </w:p>
    <w:tbl>
      <w:tblPr>
        <w:tblW w:w="5000" w:type="pct"/>
        <w:tblLayout w:type="fixed"/>
        <w:tblCellMar>
          <w:left w:w="0" w:type="dxa"/>
          <w:right w:w="0" w:type="dxa"/>
        </w:tblCellMar>
        <w:tblLook w:val="04A0" w:firstRow="1" w:lastRow="0" w:firstColumn="1" w:lastColumn="0" w:noHBand="0" w:noVBand="1"/>
      </w:tblPr>
      <w:tblGrid>
        <w:gridCol w:w="1123"/>
        <w:gridCol w:w="1387"/>
        <w:gridCol w:w="1759"/>
        <w:gridCol w:w="1673"/>
        <w:gridCol w:w="1507"/>
        <w:gridCol w:w="1421"/>
        <w:gridCol w:w="2033"/>
        <w:gridCol w:w="2267"/>
        <w:gridCol w:w="2208"/>
      </w:tblGrid>
      <w:tr w:rsidR="005B6964" w:rsidRPr="00CD27D6" w14:paraId="66780D68" w14:textId="77777777" w:rsidTr="00D42956">
        <w:trPr>
          <w:trHeight w:val="237"/>
        </w:trPr>
        <w:tc>
          <w:tcPr>
            <w:tcW w:w="5000" w:type="pct"/>
            <w:gridSpan w:val="9"/>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5E2FAFCC" w14:textId="77777777" w:rsidR="005B6964" w:rsidRPr="00CD27D6" w:rsidRDefault="005B6964" w:rsidP="00733FF9">
            <w:pPr>
              <w:jc w:val="center"/>
              <w:rPr>
                <w:b/>
                <w:bCs/>
                <w:sz w:val="16"/>
                <w:szCs w:val="16"/>
              </w:rPr>
            </w:pPr>
            <w:r w:rsidRPr="00E430B0">
              <w:rPr>
                <w:b/>
                <w:bCs/>
                <w:sz w:val="16"/>
                <w:szCs w:val="16"/>
              </w:rPr>
              <w:t>Brief overview</w:t>
            </w:r>
          </w:p>
        </w:tc>
      </w:tr>
      <w:tr w:rsidR="005B6964" w:rsidRPr="00CD27D6" w14:paraId="7AA7F590" w14:textId="77777777" w:rsidTr="00D42956">
        <w:trPr>
          <w:trHeight w:val="536"/>
        </w:trPr>
        <w:tc>
          <w:tcPr>
            <w:tcW w:w="5000" w:type="pct"/>
            <w:gridSpan w:val="9"/>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hideMark/>
          </w:tcPr>
          <w:p w14:paraId="26A748FE" w14:textId="5BB38F9E" w:rsidR="005B6964" w:rsidRPr="005B6964" w:rsidRDefault="005B6964" w:rsidP="00112DEF">
            <w:pPr>
              <w:jc w:val="center"/>
              <w:rPr>
                <w:sz w:val="16"/>
                <w:szCs w:val="16"/>
              </w:rPr>
            </w:pPr>
            <w:r w:rsidRPr="005B6964">
              <w:rPr>
                <w:rFonts w:cs="Segoe UI"/>
                <w:color w:val="0D0D0D"/>
                <w:sz w:val="16"/>
                <w:szCs w:val="16"/>
                <w:shd w:val="clear" w:color="auto" w:fill="FFFFFF"/>
              </w:rPr>
              <w:t xml:space="preserve">The Year 7 curriculum aims to develop essential </w:t>
            </w:r>
            <w:r>
              <w:rPr>
                <w:rFonts w:cs="Segoe UI"/>
                <w:color w:val="0D0D0D"/>
                <w:sz w:val="16"/>
                <w:szCs w:val="16"/>
                <w:shd w:val="clear" w:color="auto" w:fill="FFFFFF"/>
              </w:rPr>
              <w:t>disciplinary</w:t>
            </w:r>
            <w:r w:rsidRPr="005B6964">
              <w:rPr>
                <w:rFonts w:cs="Segoe UI"/>
                <w:color w:val="0D0D0D"/>
                <w:sz w:val="16"/>
                <w:szCs w:val="16"/>
                <w:shd w:val="clear" w:color="auto" w:fill="FFFFFF"/>
              </w:rPr>
              <w:t xml:space="preserve"> </w:t>
            </w:r>
            <w:r>
              <w:rPr>
                <w:rFonts w:cs="Segoe UI"/>
                <w:color w:val="0D0D0D"/>
                <w:sz w:val="16"/>
                <w:szCs w:val="16"/>
                <w:shd w:val="clear" w:color="auto" w:fill="FFFFFF"/>
              </w:rPr>
              <w:t>concepts</w:t>
            </w:r>
            <w:r w:rsidRPr="005B6964">
              <w:rPr>
                <w:rFonts w:cs="Segoe UI"/>
                <w:color w:val="0D0D0D"/>
                <w:sz w:val="16"/>
                <w:szCs w:val="16"/>
                <w:shd w:val="clear" w:color="auto" w:fill="FFFFFF"/>
              </w:rPr>
              <w:t xml:space="preserve"> </w:t>
            </w:r>
            <w:r w:rsidR="00112DEF">
              <w:rPr>
                <w:rFonts w:cs="Segoe UI"/>
                <w:color w:val="0D0D0D"/>
                <w:sz w:val="16"/>
                <w:szCs w:val="16"/>
                <w:shd w:val="clear" w:color="auto" w:fill="FFFFFF"/>
              </w:rPr>
              <w:t>of</w:t>
            </w:r>
            <w:r w:rsidRPr="005B6964">
              <w:rPr>
                <w:rFonts w:cs="Segoe UI"/>
                <w:color w:val="0D0D0D"/>
                <w:sz w:val="16"/>
                <w:szCs w:val="16"/>
                <w:shd w:val="clear" w:color="auto" w:fill="FFFFFF"/>
              </w:rPr>
              <w:t xml:space="preserve"> causation, change and continuity, consequence, evidence, historical interpretation</w:t>
            </w:r>
            <w:r>
              <w:rPr>
                <w:rFonts w:cs="Segoe UI"/>
                <w:color w:val="0D0D0D"/>
                <w:sz w:val="16"/>
                <w:szCs w:val="16"/>
                <w:shd w:val="clear" w:color="auto" w:fill="FFFFFF"/>
              </w:rPr>
              <w:t>s</w:t>
            </w:r>
            <w:r w:rsidRPr="005B6964">
              <w:rPr>
                <w:rFonts w:cs="Segoe UI"/>
                <w:color w:val="0D0D0D"/>
                <w:sz w:val="16"/>
                <w:szCs w:val="16"/>
                <w:shd w:val="clear" w:color="auto" w:fill="FFFFFF"/>
              </w:rPr>
              <w:t xml:space="preserve">, significance, and the comparison of similarities and differences. These </w:t>
            </w:r>
            <w:r>
              <w:rPr>
                <w:rFonts w:cs="Segoe UI"/>
                <w:color w:val="0D0D0D"/>
                <w:sz w:val="16"/>
                <w:szCs w:val="16"/>
                <w:shd w:val="clear" w:color="auto" w:fill="FFFFFF"/>
              </w:rPr>
              <w:t>concepts</w:t>
            </w:r>
            <w:r w:rsidRPr="005B6964">
              <w:rPr>
                <w:rFonts w:cs="Segoe UI"/>
                <w:color w:val="0D0D0D"/>
                <w:sz w:val="16"/>
                <w:szCs w:val="16"/>
                <w:shd w:val="clear" w:color="auto" w:fill="FFFFFF"/>
              </w:rPr>
              <w:t xml:space="preserve"> will be integrated with the study of </w:t>
            </w:r>
            <w:r>
              <w:rPr>
                <w:rFonts w:cs="Segoe UI"/>
                <w:color w:val="0D0D0D"/>
                <w:sz w:val="16"/>
                <w:szCs w:val="16"/>
                <w:shd w:val="clear" w:color="auto" w:fill="FFFFFF"/>
              </w:rPr>
              <w:t>a broad range of diverse</w:t>
            </w:r>
            <w:r w:rsidRPr="005B6964">
              <w:rPr>
                <w:rFonts w:cs="Segoe UI"/>
                <w:color w:val="0D0D0D"/>
                <w:sz w:val="16"/>
                <w:szCs w:val="16"/>
                <w:shd w:val="clear" w:color="auto" w:fill="FFFFFF"/>
              </w:rPr>
              <w:t xml:space="preserve"> historical events from before 1066 to </w:t>
            </w:r>
            <w:r w:rsidR="00112DEF">
              <w:rPr>
                <w:rFonts w:cs="Segoe UI"/>
                <w:color w:val="0D0D0D"/>
                <w:sz w:val="16"/>
                <w:szCs w:val="16"/>
                <w:shd w:val="clear" w:color="auto" w:fill="FFFFFF"/>
              </w:rPr>
              <w:t>c</w:t>
            </w:r>
            <w:r w:rsidRPr="005B6964">
              <w:rPr>
                <w:rFonts w:cs="Segoe UI"/>
                <w:color w:val="0D0D0D"/>
                <w:sz w:val="16"/>
                <w:szCs w:val="16"/>
                <w:shd w:val="clear" w:color="auto" w:fill="FFFFFF"/>
              </w:rPr>
              <w:t>140</w:t>
            </w:r>
            <w:r>
              <w:rPr>
                <w:rFonts w:cs="Segoe UI"/>
                <w:color w:val="0D0D0D"/>
                <w:sz w:val="16"/>
                <w:szCs w:val="16"/>
                <w:shd w:val="clear" w:color="auto" w:fill="FFFFFF"/>
              </w:rPr>
              <w:t>0.</w:t>
            </w:r>
          </w:p>
        </w:tc>
      </w:tr>
      <w:tr w:rsidR="008A1C90" w:rsidRPr="00CD27D6" w14:paraId="5A8119F0" w14:textId="77777777" w:rsidTr="00D42956">
        <w:trPr>
          <w:trHeight w:val="237"/>
        </w:trPr>
        <w:tc>
          <w:tcPr>
            <w:tcW w:w="365"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1884857C" w14:textId="77777777" w:rsidR="008A1C90" w:rsidRPr="00E430B0" w:rsidRDefault="008A1C90" w:rsidP="00733FF9">
            <w:pPr>
              <w:rPr>
                <w:b/>
                <w:bCs/>
                <w:sz w:val="16"/>
                <w:szCs w:val="16"/>
              </w:rPr>
            </w:pPr>
            <w:r w:rsidRPr="00CD27D6">
              <w:rPr>
                <w:b/>
                <w:bCs/>
                <w:sz w:val="16"/>
                <w:szCs w:val="16"/>
              </w:rPr>
              <w:t>Term</w:t>
            </w:r>
          </w:p>
        </w:tc>
        <w:tc>
          <w:tcPr>
            <w:tcW w:w="1567" w:type="pct"/>
            <w:gridSpan w:val="3"/>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6AF2C0C8" w14:textId="3E460757" w:rsidR="008A1C90" w:rsidRPr="00E430B0" w:rsidRDefault="008A1C90" w:rsidP="008A1C90">
            <w:pPr>
              <w:jc w:val="center"/>
              <w:rPr>
                <w:b/>
                <w:bCs/>
                <w:sz w:val="16"/>
                <w:szCs w:val="16"/>
              </w:rPr>
            </w:pPr>
            <w:r w:rsidRPr="00CD27D6">
              <w:rPr>
                <w:b/>
                <w:bCs/>
                <w:sz w:val="16"/>
                <w:szCs w:val="16"/>
              </w:rPr>
              <w:t xml:space="preserve">Autumn </w:t>
            </w:r>
          </w:p>
        </w:tc>
        <w:tc>
          <w:tcPr>
            <w:tcW w:w="1613" w:type="pct"/>
            <w:gridSpan w:val="3"/>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4812C2C7" w14:textId="113084F0" w:rsidR="008A1C90" w:rsidRPr="00E430B0" w:rsidRDefault="008A1C90" w:rsidP="008A1C90">
            <w:pPr>
              <w:jc w:val="center"/>
              <w:rPr>
                <w:b/>
                <w:bCs/>
                <w:sz w:val="16"/>
                <w:szCs w:val="16"/>
              </w:rPr>
            </w:pPr>
            <w:r w:rsidRPr="00CD27D6">
              <w:rPr>
                <w:b/>
                <w:bCs/>
                <w:sz w:val="16"/>
                <w:szCs w:val="16"/>
              </w:rPr>
              <w:t>Spring</w:t>
            </w:r>
          </w:p>
        </w:tc>
        <w:tc>
          <w:tcPr>
            <w:tcW w:w="1455" w:type="pct"/>
            <w:gridSpan w:val="2"/>
            <w:tcBorders>
              <w:top w:val="single" w:sz="8" w:space="0" w:color="000000"/>
              <w:left w:val="single" w:sz="8" w:space="0" w:color="000000"/>
              <w:bottom w:val="single" w:sz="8" w:space="0" w:color="000000"/>
              <w:right w:val="single" w:sz="8" w:space="0" w:color="000000"/>
            </w:tcBorders>
            <w:shd w:val="clear" w:color="auto" w:fill="DFA425"/>
          </w:tcPr>
          <w:p w14:paraId="7B2BCDBF" w14:textId="1C8EA19E" w:rsidR="008A1C90" w:rsidRPr="00CD27D6" w:rsidRDefault="008A1C90" w:rsidP="00733FF9">
            <w:pPr>
              <w:jc w:val="center"/>
              <w:rPr>
                <w:b/>
                <w:bCs/>
                <w:sz w:val="16"/>
                <w:szCs w:val="16"/>
              </w:rPr>
            </w:pPr>
            <w:r>
              <w:rPr>
                <w:b/>
                <w:bCs/>
                <w:sz w:val="16"/>
                <w:szCs w:val="16"/>
              </w:rPr>
              <w:t>Summer</w:t>
            </w:r>
          </w:p>
        </w:tc>
      </w:tr>
      <w:tr w:rsidR="00D42956" w:rsidRPr="00CD27D6" w14:paraId="0B57E291" w14:textId="77777777" w:rsidTr="00D42956">
        <w:trPr>
          <w:trHeight w:val="320"/>
        </w:trPr>
        <w:tc>
          <w:tcPr>
            <w:tcW w:w="365"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25CCE847" w14:textId="77777777" w:rsidR="00D42956" w:rsidRPr="00E430B0" w:rsidRDefault="00D42956" w:rsidP="00733FF9">
            <w:pPr>
              <w:rPr>
                <w:sz w:val="16"/>
                <w:szCs w:val="16"/>
              </w:rPr>
            </w:pPr>
            <w:r w:rsidRPr="00E430B0">
              <w:rPr>
                <w:b/>
                <w:bCs/>
                <w:sz w:val="16"/>
                <w:szCs w:val="16"/>
              </w:rPr>
              <w:t>Unit title</w:t>
            </w:r>
          </w:p>
        </w:tc>
        <w:tc>
          <w:tcPr>
            <w:tcW w:w="45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140838F" w14:textId="77777777" w:rsidR="00D42956" w:rsidRPr="00E430B0" w:rsidRDefault="00D42956" w:rsidP="008A1C90">
            <w:pPr>
              <w:jc w:val="center"/>
              <w:rPr>
                <w:sz w:val="16"/>
                <w:szCs w:val="16"/>
              </w:rPr>
            </w:pPr>
            <w:r w:rsidRPr="008A1C90">
              <w:rPr>
                <w:sz w:val="16"/>
                <w:szCs w:val="16"/>
              </w:rPr>
              <w:t>Historical skills</w:t>
            </w:r>
          </w:p>
        </w:tc>
        <w:tc>
          <w:tcPr>
            <w:tcW w:w="572" w:type="pct"/>
            <w:tcBorders>
              <w:top w:val="single" w:sz="8" w:space="0" w:color="000000"/>
              <w:left w:val="single" w:sz="8" w:space="0" w:color="000000"/>
              <w:bottom w:val="single" w:sz="8" w:space="0" w:color="000000"/>
              <w:right w:val="single" w:sz="8" w:space="0" w:color="000000"/>
            </w:tcBorders>
          </w:tcPr>
          <w:p w14:paraId="4303C889" w14:textId="6AED4887" w:rsidR="00D42956" w:rsidRPr="00E430B0" w:rsidRDefault="00D42956" w:rsidP="008A1C90">
            <w:pPr>
              <w:jc w:val="center"/>
              <w:rPr>
                <w:sz w:val="16"/>
                <w:szCs w:val="16"/>
              </w:rPr>
            </w:pPr>
            <w:r>
              <w:rPr>
                <w:sz w:val="16"/>
                <w:szCs w:val="16"/>
              </w:rPr>
              <w:t>Medieval Baghdad and Anglo-Saxon England</w:t>
            </w:r>
          </w:p>
        </w:tc>
        <w:tc>
          <w:tcPr>
            <w:tcW w:w="544" w:type="pct"/>
            <w:tcBorders>
              <w:top w:val="single" w:sz="8" w:space="0" w:color="000000"/>
              <w:left w:val="single" w:sz="8" w:space="0" w:color="000000"/>
              <w:bottom w:val="single" w:sz="8" w:space="0" w:color="000000"/>
              <w:right w:val="single" w:sz="8" w:space="0" w:color="000000"/>
            </w:tcBorders>
          </w:tcPr>
          <w:p w14:paraId="7801BC16" w14:textId="6D18DD6C" w:rsidR="00D42956" w:rsidRPr="00E430B0" w:rsidRDefault="00D42956" w:rsidP="008A1C90">
            <w:pPr>
              <w:jc w:val="center"/>
              <w:rPr>
                <w:sz w:val="16"/>
                <w:szCs w:val="16"/>
              </w:rPr>
            </w:pPr>
            <w:r>
              <w:rPr>
                <w:sz w:val="16"/>
                <w:szCs w:val="16"/>
              </w:rPr>
              <w:t>Norman England</w:t>
            </w:r>
          </w:p>
        </w:tc>
        <w:tc>
          <w:tcPr>
            <w:tcW w:w="49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30C2ACD4" w14:textId="52E6A28D" w:rsidR="00D42956" w:rsidRPr="00E430B0" w:rsidRDefault="00D42956" w:rsidP="008A1C90">
            <w:pPr>
              <w:jc w:val="center"/>
              <w:rPr>
                <w:sz w:val="16"/>
                <w:szCs w:val="16"/>
              </w:rPr>
            </w:pPr>
            <w:r>
              <w:rPr>
                <w:sz w:val="16"/>
                <w:szCs w:val="16"/>
              </w:rPr>
              <w:t>Medieval women</w:t>
            </w:r>
          </w:p>
        </w:tc>
        <w:tc>
          <w:tcPr>
            <w:tcW w:w="462" w:type="pct"/>
            <w:tcBorders>
              <w:top w:val="single" w:sz="8" w:space="0" w:color="000000"/>
              <w:left w:val="single" w:sz="8" w:space="0" w:color="000000"/>
              <w:bottom w:val="single" w:sz="8" w:space="0" w:color="000000"/>
              <w:right w:val="single" w:sz="8" w:space="0" w:color="000000"/>
            </w:tcBorders>
          </w:tcPr>
          <w:p w14:paraId="376D122A" w14:textId="0C6E6D29" w:rsidR="00D42956" w:rsidRPr="00E430B0" w:rsidRDefault="00D42956" w:rsidP="008A1C90">
            <w:pPr>
              <w:jc w:val="center"/>
              <w:rPr>
                <w:sz w:val="16"/>
                <w:szCs w:val="16"/>
              </w:rPr>
            </w:pPr>
            <w:r>
              <w:rPr>
                <w:sz w:val="16"/>
                <w:szCs w:val="16"/>
              </w:rPr>
              <w:t>Henry II and Thomas Becket</w:t>
            </w:r>
          </w:p>
        </w:tc>
        <w:tc>
          <w:tcPr>
            <w:tcW w:w="661" w:type="pct"/>
            <w:tcBorders>
              <w:top w:val="single" w:sz="8" w:space="0" w:color="000000"/>
              <w:left w:val="single" w:sz="8" w:space="0" w:color="000000"/>
              <w:bottom w:val="single" w:sz="8" w:space="0" w:color="000000"/>
              <w:right w:val="single" w:sz="8" w:space="0" w:color="000000"/>
            </w:tcBorders>
          </w:tcPr>
          <w:p w14:paraId="2062287C" w14:textId="327C8AAD" w:rsidR="00D42956" w:rsidRPr="00E430B0" w:rsidRDefault="00D42956" w:rsidP="008A1C90">
            <w:pPr>
              <w:jc w:val="center"/>
              <w:rPr>
                <w:sz w:val="16"/>
                <w:szCs w:val="16"/>
              </w:rPr>
            </w:pPr>
            <w:r>
              <w:rPr>
                <w:sz w:val="16"/>
                <w:szCs w:val="16"/>
              </w:rPr>
              <w:t>King John and the Magna Carta</w:t>
            </w:r>
          </w:p>
        </w:tc>
        <w:tc>
          <w:tcPr>
            <w:tcW w:w="737" w:type="pct"/>
            <w:tcBorders>
              <w:top w:val="single" w:sz="8" w:space="0" w:color="000000"/>
              <w:left w:val="single" w:sz="8" w:space="0" w:color="000000"/>
              <w:bottom w:val="single" w:sz="8" w:space="0" w:color="000000"/>
              <w:right w:val="single" w:sz="8" w:space="0" w:color="000000"/>
            </w:tcBorders>
          </w:tcPr>
          <w:p w14:paraId="6C04FA1D" w14:textId="531550FD" w:rsidR="00D42956" w:rsidRPr="00CD27D6" w:rsidRDefault="00D42956" w:rsidP="008A1C90">
            <w:pPr>
              <w:jc w:val="center"/>
              <w:rPr>
                <w:sz w:val="16"/>
                <w:szCs w:val="16"/>
              </w:rPr>
            </w:pPr>
            <w:r>
              <w:rPr>
                <w:sz w:val="16"/>
                <w:szCs w:val="16"/>
              </w:rPr>
              <w:t>Medieval Africa</w:t>
            </w:r>
          </w:p>
        </w:tc>
        <w:tc>
          <w:tcPr>
            <w:tcW w:w="718" w:type="pct"/>
            <w:tcBorders>
              <w:top w:val="single" w:sz="8" w:space="0" w:color="000000"/>
              <w:left w:val="single" w:sz="8" w:space="0" w:color="000000"/>
              <w:bottom w:val="single" w:sz="8" w:space="0" w:color="000000"/>
              <w:right w:val="single" w:sz="8" w:space="0" w:color="000000"/>
            </w:tcBorders>
          </w:tcPr>
          <w:p w14:paraId="59CF936F" w14:textId="4EB5C1EF" w:rsidR="00D42956" w:rsidRPr="00CD27D6" w:rsidRDefault="00D42956" w:rsidP="008A1C90">
            <w:pPr>
              <w:jc w:val="center"/>
              <w:rPr>
                <w:sz w:val="16"/>
                <w:szCs w:val="16"/>
              </w:rPr>
            </w:pPr>
            <w:r>
              <w:rPr>
                <w:sz w:val="16"/>
                <w:szCs w:val="16"/>
              </w:rPr>
              <w:t>The Black Death</w:t>
            </w:r>
          </w:p>
        </w:tc>
      </w:tr>
      <w:tr w:rsidR="00D42956" w:rsidRPr="00CD27D6" w14:paraId="04AEE376" w14:textId="77777777" w:rsidTr="00D42956">
        <w:trPr>
          <w:trHeight w:val="1208"/>
        </w:trPr>
        <w:tc>
          <w:tcPr>
            <w:tcW w:w="365"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459B94F7" w14:textId="77777777" w:rsidR="00D42956" w:rsidRPr="00E430B0" w:rsidRDefault="00D42956" w:rsidP="00733FF9">
            <w:pPr>
              <w:rPr>
                <w:sz w:val="16"/>
                <w:szCs w:val="16"/>
              </w:rPr>
            </w:pPr>
            <w:r w:rsidRPr="00E430B0">
              <w:rPr>
                <w:b/>
                <w:bCs/>
                <w:sz w:val="16"/>
                <w:szCs w:val="16"/>
              </w:rPr>
              <w:t>Big question/ core concept</w:t>
            </w:r>
          </w:p>
        </w:tc>
        <w:tc>
          <w:tcPr>
            <w:tcW w:w="45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DD8D239" w14:textId="77777777" w:rsidR="00D42956" w:rsidRPr="00E430B0" w:rsidRDefault="00D42956" w:rsidP="008A1C90">
            <w:pPr>
              <w:jc w:val="center"/>
              <w:rPr>
                <w:sz w:val="16"/>
                <w:szCs w:val="16"/>
              </w:rPr>
            </w:pPr>
            <w:r w:rsidRPr="008A1C90">
              <w:rPr>
                <w:sz w:val="16"/>
                <w:szCs w:val="16"/>
              </w:rPr>
              <w:t>How do historians learn about the past?</w:t>
            </w:r>
          </w:p>
        </w:tc>
        <w:tc>
          <w:tcPr>
            <w:tcW w:w="572" w:type="pct"/>
            <w:tcBorders>
              <w:top w:val="single" w:sz="8" w:space="0" w:color="000000"/>
              <w:left w:val="single" w:sz="8" w:space="0" w:color="000000"/>
              <w:bottom w:val="single" w:sz="8" w:space="0" w:color="000000"/>
              <w:right w:val="single" w:sz="8" w:space="0" w:color="000000"/>
            </w:tcBorders>
          </w:tcPr>
          <w:p w14:paraId="62F000B9" w14:textId="77777777" w:rsidR="00D42956" w:rsidRDefault="00D42956" w:rsidP="008A1C90">
            <w:pPr>
              <w:jc w:val="center"/>
              <w:rPr>
                <w:sz w:val="16"/>
                <w:szCs w:val="16"/>
                <w:lang w:val="en-US"/>
              </w:rPr>
            </w:pPr>
            <w:r w:rsidRPr="00112DEF">
              <w:rPr>
                <w:sz w:val="16"/>
                <w:szCs w:val="16"/>
                <w:lang w:val="en-US"/>
              </w:rPr>
              <w:t>How similar were 11</w:t>
            </w:r>
            <w:r w:rsidRPr="00112DEF">
              <w:rPr>
                <w:sz w:val="16"/>
                <w:szCs w:val="16"/>
                <w:vertAlign w:val="superscript"/>
                <w:lang w:val="en-US"/>
              </w:rPr>
              <w:t>th</w:t>
            </w:r>
            <w:r w:rsidRPr="00112DEF">
              <w:rPr>
                <w:sz w:val="16"/>
                <w:szCs w:val="16"/>
                <w:lang w:val="en-US"/>
              </w:rPr>
              <w:t xml:space="preserve"> century Baghdad and Anglo-Saxon England?</w:t>
            </w:r>
          </w:p>
          <w:p w14:paraId="22059513" w14:textId="11E7F7FB" w:rsidR="00D42956" w:rsidRPr="00112DEF" w:rsidRDefault="00D42956" w:rsidP="008A1C90">
            <w:pPr>
              <w:jc w:val="center"/>
              <w:rPr>
                <w:i/>
                <w:iCs/>
                <w:sz w:val="16"/>
                <w:szCs w:val="16"/>
              </w:rPr>
            </w:pPr>
            <w:r w:rsidRPr="00112DEF">
              <w:rPr>
                <w:i/>
                <w:iCs/>
                <w:color w:val="C00000"/>
                <w:sz w:val="16"/>
                <w:szCs w:val="16"/>
              </w:rPr>
              <w:t>Similarity and difference</w:t>
            </w:r>
          </w:p>
        </w:tc>
        <w:tc>
          <w:tcPr>
            <w:tcW w:w="544" w:type="pct"/>
            <w:tcBorders>
              <w:top w:val="single" w:sz="8" w:space="0" w:color="000000"/>
              <w:left w:val="single" w:sz="8" w:space="0" w:color="000000"/>
              <w:bottom w:val="single" w:sz="8" w:space="0" w:color="000000"/>
              <w:right w:val="single" w:sz="8" w:space="0" w:color="000000"/>
            </w:tcBorders>
          </w:tcPr>
          <w:p w14:paraId="70D62C3A" w14:textId="77777777" w:rsidR="00D42956" w:rsidRDefault="00D42956" w:rsidP="008A1C90">
            <w:pPr>
              <w:jc w:val="center"/>
              <w:rPr>
                <w:sz w:val="16"/>
                <w:szCs w:val="16"/>
              </w:rPr>
            </w:pPr>
            <w:r>
              <w:rPr>
                <w:sz w:val="16"/>
                <w:szCs w:val="16"/>
              </w:rPr>
              <w:t>How disruptive were the Normans?</w:t>
            </w:r>
          </w:p>
          <w:p w14:paraId="5198F9CC" w14:textId="38D5778E" w:rsidR="00D42956" w:rsidRPr="008A1C90" w:rsidRDefault="00D42956" w:rsidP="008A1C90">
            <w:pPr>
              <w:jc w:val="center"/>
              <w:rPr>
                <w:i/>
                <w:iCs/>
                <w:sz w:val="16"/>
                <w:szCs w:val="16"/>
              </w:rPr>
            </w:pPr>
            <w:r w:rsidRPr="00112DEF">
              <w:rPr>
                <w:i/>
                <w:iCs/>
                <w:color w:val="C00000"/>
                <w:sz w:val="16"/>
                <w:szCs w:val="16"/>
              </w:rPr>
              <w:t>Change and continuity</w:t>
            </w:r>
          </w:p>
        </w:tc>
        <w:tc>
          <w:tcPr>
            <w:tcW w:w="49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F473455" w14:textId="77777777" w:rsidR="00D42956" w:rsidRDefault="00D42956" w:rsidP="008A1C90">
            <w:pPr>
              <w:jc w:val="center"/>
              <w:rPr>
                <w:sz w:val="16"/>
                <w:szCs w:val="16"/>
              </w:rPr>
            </w:pPr>
            <w:r>
              <w:rPr>
                <w:sz w:val="16"/>
                <w:szCs w:val="16"/>
              </w:rPr>
              <w:t>Could medieval women rule?</w:t>
            </w:r>
          </w:p>
          <w:p w14:paraId="153372AA" w14:textId="2F96BD6A" w:rsidR="00D42956" w:rsidRPr="008A1C90" w:rsidRDefault="00D42956" w:rsidP="008A1C90">
            <w:pPr>
              <w:jc w:val="center"/>
              <w:rPr>
                <w:i/>
                <w:iCs/>
                <w:sz w:val="16"/>
                <w:szCs w:val="16"/>
              </w:rPr>
            </w:pPr>
            <w:r w:rsidRPr="00112DEF">
              <w:rPr>
                <w:i/>
                <w:iCs/>
                <w:color w:val="C00000"/>
                <w:sz w:val="16"/>
                <w:szCs w:val="16"/>
              </w:rPr>
              <w:t>Similarity and difference</w:t>
            </w:r>
          </w:p>
        </w:tc>
        <w:tc>
          <w:tcPr>
            <w:tcW w:w="462" w:type="pct"/>
            <w:tcBorders>
              <w:top w:val="single" w:sz="8" w:space="0" w:color="000000"/>
              <w:left w:val="single" w:sz="8" w:space="0" w:color="000000"/>
              <w:bottom w:val="single" w:sz="8" w:space="0" w:color="000000"/>
              <w:right w:val="single" w:sz="8" w:space="0" w:color="000000"/>
            </w:tcBorders>
          </w:tcPr>
          <w:p w14:paraId="7AB25052" w14:textId="77777777" w:rsidR="00D42956" w:rsidRDefault="00D42956" w:rsidP="008A1C90">
            <w:pPr>
              <w:jc w:val="center"/>
              <w:rPr>
                <w:sz w:val="16"/>
                <w:szCs w:val="16"/>
              </w:rPr>
            </w:pPr>
            <w:r>
              <w:rPr>
                <w:sz w:val="16"/>
                <w:szCs w:val="16"/>
              </w:rPr>
              <w:t>Why was Thomas Becket murdered?</w:t>
            </w:r>
          </w:p>
          <w:p w14:paraId="71C29296" w14:textId="60E89794" w:rsidR="00D42956" w:rsidRPr="008A1C90" w:rsidRDefault="00D42956" w:rsidP="008A1C90">
            <w:pPr>
              <w:jc w:val="center"/>
              <w:rPr>
                <w:i/>
                <w:iCs/>
                <w:sz w:val="16"/>
                <w:szCs w:val="16"/>
              </w:rPr>
            </w:pPr>
            <w:r w:rsidRPr="00112DEF">
              <w:rPr>
                <w:i/>
                <w:iCs/>
                <w:color w:val="C00000"/>
                <w:sz w:val="16"/>
                <w:szCs w:val="16"/>
              </w:rPr>
              <w:t>Causation</w:t>
            </w:r>
          </w:p>
        </w:tc>
        <w:tc>
          <w:tcPr>
            <w:tcW w:w="661" w:type="pct"/>
            <w:tcBorders>
              <w:top w:val="single" w:sz="8" w:space="0" w:color="000000"/>
              <w:left w:val="single" w:sz="8" w:space="0" w:color="000000"/>
              <w:bottom w:val="single" w:sz="8" w:space="0" w:color="000000"/>
              <w:right w:val="single" w:sz="8" w:space="0" w:color="000000"/>
            </w:tcBorders>
          </w:tcPr>
          <w:p w14:paraId="2E48C544" w14:textId="77777777" w:rsidR="00D42956" w:rsidRDefault="00D42956" w:rsidP="008A1C90">
            <w:pPr>
              <w:jc w:val="center"/>
              <w:rPr>
                <w:sz w:val="16"/>
                <w:szCs w:val="16"/>
              </w:rPr>
            </w:pPr>
            <w:r>
              <w:rPr>
                <w:sz w:val="16"/>
                <w:szCs w:val="16"/>
              </w:rPr>
              <w:t>Was King John a villain?</w:t>
            </w:r>
          </w:p>
          <w:p w14:paraId="35E603A3" w14:textId="2838F1AF" w:rsidR="00D42956" w:rsidRPr="008A1C90" w:rsidRDefault="00D42956" w:rsidP="008A1C90">
            <w:pPr>
              <w:jc w:val="center"/>
              <w:rPr>
                <w:i/>
                <w:iCs/>
                <w:sz w:val="16"/>
                <w:szCs w:val="16"/>
              </w:rPr>
            </w:pPr>
            <w:r>
              <w:rPr>
                <w:i/>
                <w:iCs/>
                <w:color w:val="C00000"/>
                <w:sz w:val="16"/>
                <w:szCs w:val="16"/>
              </w:rPr>
              <w:t>Historical i</w:t>
            </w:r>
            <w:r w:rsidRPr="00112DEF">
              <w:rPr>
                <w:i/>
                <w:iCs/>
                <w:color w:val="C00000"/>
                <w:sz w:val="16"/>
                <w:szCs w:val="16"/>
              </w:rPr>
              <w:t>nterpretation</w:t>
            </w:r>
            <w:r>
              <w:rPr>
                <w:i/>
                <w:iCs/>
                <w:color w:val="C00000"/>
                <w:sz w:val="16"/>
                <w:szCs w:val="16"/>
              </w:rPr>
              <w:t>s</w:t>
            </w:r>
          </w:p>
        </w:tc>
        <w:tc>
          <w:tcPr>
            <w:tcW w:w="737" w:type="pct"/>
            <w:tcBorders>
              <w:top w:val="single" w:sz="8" w:space="0" w:color="000000"/>
              <w:left w:val="single" w:sz="8" w:space="0" w:color="000000"/>
              <w:bottom w:val="single" w:sz="8" w:space="0" w:color="000000"/>
              <w:right w:val="single" w:sz="8" w:space="0" w:color="000000"/>
            </w:tcBorders>
          </w:tcPr>
          <w:p w14:paraId="123805AA" w14:textId="1FCD6FE8" w:rsidR="00D42956" w:rsidRDefault="00D42956" w:rsidP="008A1C90">
            <w:pPr>
              <w:jc w:val="center"/>
              <w:rPr>
                <w:sz w:val="16"/>
                <w:szCs w:val="16"/>
              </w:rPr>
            </w:pPr>
            <w:r>
              <w:rPr>
                <w:sz w:val="16"/>
                <w:szCs w:val="16"/>
              </w:rPr>
              <w:t>What does the story of Mansa Musa reveal about Medieval west Africa?</w:t>
            </w:r>
          </w:p>
          <w:p w14:paraId="051CC828" w14:textId="62AA599E" w:rsidR="00D42956" w:rsidRPr="008A1C90" w:rsidRDefault="00D42956" w:rsidP="008A1C90">
            <w:pPr>
              <w:jc w:val="center"/>
              <w:rPr>
                <w:i/>
                <w:iCs/>
                <w:sz w:val="16"/>
                <w:szCs w:val="16"/>
              </w:rPr>
            </w:pPr>
            <w:r w:rsidRPr="00112DEF">
              <w:rPr>
                <w:i/>
                <w:iCs/>
                <w:color w:val="C00000"/>
                <w:sz w:val="16"/>
                <w:szCs w:val="16"/>
              </w:rPr>
              <w:t>Significance</w:t>
            </w:r>
          </w:p>
        </w:tc>
        <w:tc>
          <w:tcPr>
            <w:tcW w:w="718" w:type="pct"/>
            <w:tcBorders>
              <w:top w:val="single" w:sz="8" w:space="0" w:color="000000"/>
              <w:left w:val="single" w:sz="8" w:space="0" w:color="000000"/>
              <w:bottom w:val="single" w:sz="8" w:space="0" w:color="000000"/>
              <w:right w:val="single" w:sz="8" w:space="0" w:color="000000"/>
            </w:tcBorders>
          </w:tcPr>
          <w:p w14:paraId="5FFD5240" w14:textId="77777777" w:rsidR="00D42956" w:rsidRDefault="00D42956" w:rsidP="008A1C90">
            <w:pPr>
              <w:jc w:val="center"/>
              <w:rPr>
                <w:sz w:val="16"/>
                <w:szCs w:val="16"/>
              </w:rPr>
            </w:pPr>
            <w:r>
              <w:rPr>
                <w:sz w:val="16"/>
                <w:szCs w:val="16"/>
              </w:rPr>
              <w:t>How did Walsham village respond to the Black Death?</w:t>
            </w:r>
          </w:p>
          <w:p w14:paraId="5DC25E77" w14:textId="144942E2" w:rsidR="00D42956" w:rsidRPr="008A1C90" w:rsidRDefault="00D42956" w:rsidP="008A1C90">
            <w:pPr>
              <w:jc w:val="center"/>
              <w:rPr>
                <w:i/>
                <w:iCs/>
                <w:sz w:val="16"/>
                <w:szCs w:val="16"/>
              </w:rPr>
            </w:pPr>
            <w:r w:rsidRPr="00112DEF">
              <w:rPr>
                <w:i/>
                <w:iCs/>
                <w:color w:val="C00000"/>
                <w:sz w:val="16"/>
                <w:szCs w:val="16"/>
              </w:rPr>
              <w:t>Primary evidence</w:t>
            </w:r>
          </w:p>
        </w:tc>
      </w:tr>
      <w:tr w:rsidR="00D42956" w:rsidRPr="00CD27D6" w14:paraId="6E009E21" w14:textId="77777777" w:rsidTr="00D42956">
        <w:trPr>
          <w:trHeight w:val="1872"/>
        </w:trPr>
        <w:tc>
          <w:tcPr>
            <w:tcW w:w="365"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4458CC61" w14:textId="77777777" w:rsidR="00D42956" w:rsidRPr="00E430B0" w:rsidRDefault="00D42956" w:rsidP="00733FF9">
            <w:pPr>
              <w:rPr>
                <w:sz w:val="16"/>
                <w:szCs w:val="16"/>
              </w:rPr>
            </w:pPr>
            <w:r>
              <w:rPr>
                <w:b/>
                <w:bCs/>
                <w:sz w:val="16"/>
                <w:szCs w:val="16"/>
              </w:rPr>
              <w:t>Knowing</w:t>
            </w:r>
          </w:p>
        </w:tc>
        <w:tc>
          <w:tcPr>
            <w:tcW w:w="45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7D624DAC" w14:textId="77777777" w:rsidR="00D42956" w:rsidRDefault="00D42956" w:rsidP="005B6964">
            <w:pPr>
              <w:numPr>
                <w:ilvl w:val="0"/>
                <w:numId w:val="1"/>
              </w:numPr>
              <w:spacing w:after="0" w:line="240" w:lineRule="auto"/>
              <w:rPr>
                <w:sz w:val="16"/>
                <w:szCs w:val="16"/>
              </w:rPr>
            </w:pPr>
            <w:r>
              <w:rPr>
                <w:sz w:val="16"/>
                <w:szCs w:val="16"/>
              </w:rPr>
              <w:t>The importance of chronology</w:t>
            </w:r>
          </w:p>
          <w:p w14:paraId="60F26A1F" w14:textId="77777777" w:rsidR="00D42956" w:rsidRDefault="00D42956" w:rsidP="005B6964">
            <w:pPr>
              <w:numPr>
                <w:ilvl w:val="0"/>
                <w:numId w:val="1"/>
              </w:numPr>
              <w:spacing w:after="0" w:line="240" w:lineRule="auto"/>
              <w:rPr>
                <w:sz w:val="16"/>
                <w:szCs w:val="16"/>
              </w:rPr>
            </w:pPr>
            <w:r>
              <w:rPr>
                <w:sz w:val="16"/>
                <w:szCs w:val="16"/>
              </w:rPr>
              <w:t>Types of evidence that historians use</w:t>
            </w:r>
          </w:p>
          <w:p w14:paraId="2640F4C4" w14:textId="3DA9D47D" w:rsidR="00D42956" w:rsidRDefault="00D42956" w:rsidP="005B6964">
            <w:pPr>
              <w:numPr>
                <w:ilvl w:val="0"/>
                <w:numId w:val="1"/>
              </w:numPr>
              <w:spacing w:after="0" w:line="240" w:lineRule="auto"/>
              <w:rPr>
                <w:sz w:val="16"/>
                <w:szCs w:val="16"/>
              </w:rPr>
            </w:pPr>
            <w:r>
              <w:rPr>
                <w:sz w:val="16"/>
                <w:szCs w:val="16"/>
              </w:rPr>
              <w:t>Different interpretations of the past can exist</w:t>
            </w:r>
          </w:p>
        </w:tc>
        <w:tc>
          <w:tcPr>
            <w:tcW w:w="572" w:type="pct"/>
            <w:tcBorders>
              <w:top w:val="single" w:sz="8" w:space="0" w:color="000000"/>
              <w:left w:val="single" w:sz="8" w:space="0" w:color="000000"/>
              <w:bottom w:val="single" w:sz="8" w:space="0" w:color="000000"/>
              <w:right w:val="single" w:sz="8" w:space="0" w:color="000000"/>
            </w:tcBorders>
          </w:tcPr>
          <w:p w14:paraId="301C8F0C" w14:textId="77777777" w:rsidR="00D42956" w:rsidRDefault="00D42956" w:rsidP="00770BB8">
            <w:pPr>
              <w:pStyle w:val="ListParagraph"/>
              <w:numPr>
                <w:ilvl w:val="0"/>
                <w:numId w:val="1"/>
              </w:numPr>
              <w:spacing w:after="0" w:line="240" w:lineRule="auto"/>
              <w:rPr>
                <w:sz w:val="16"/>
                <w:szCs w:val="16"/>
              </w:rPr>
            </w:pPr>
            <w:r>
              <w:rPr>
                <w:sz w:val="16"/>
                <w:szCs w:val="16"/>
              </w:rPr>
              <w:t>The existence of trade during the Middle Ages, including the Silk Road</w:t>
            </w:r>
          </w:p>
          <w:p w14:paraId="6D8A8579" w14:textId="77777777" w:rsidR="00D42956" w:rsidRDefault="00D42956" w:rsidP="00770BB8">
            <w:pPr>
              <w:pStyle w:val="ListParagraph"/>
              <w:numPr>
                <w:ilvl w:val="0"/>
                <w:numId w:val="1"/>
              </w:numPr>
              <w:spacing w:after="0" w:line="240" w:lineRule="auto"/>
              <w:rPr>
                <w:sz w:val="16"/>
                <w:szCs w:val="16"/>
              </w:rPr>
            </w:pPr>
            <w:r>
              <w:rPr>
                <w:sz w:val="16"/>
                <w:szCs w:val="16"/>
              </w:rPr>
              <w:t>The structure of society</w:t>
            </w:r>
          </w:p>
          <w:p w14:paraId="2C8632D4" w14:textId="77777777" w:rsidR="00D42956" w:rsidRDefault="00D42956" w:rsidP="00770BB8">
            <w:pPr>
              <w:pStyle w:val="ListParagraph"/>
              <w:numPr>
                <w:ilvl w:val="0"/>
                <w:numId w:val="1"/>
              </w:numPr>
              <w:spacing w:after="0" w:line="240" w:lineRule="auto"/>
              <w:rPr>
                <w:sz w:val="16"/>
                <w:szCs w:val="16"/>
              </w:rPr>
            </w:pPr>
            <w:r>
              <w:rPr>
                <w:sz w:val="16"/>
                <w:szCs w:val="16"/>
              </w:rPr>
              <w:t>The role of women</w:t>
            </w:r>
          </w:p>
          <w:p w14:paraId="30416468" w14:textId="77777777" w:rsidR="00D42956" w:rsidRDefault="00D42956" w:rsidP="00770BB8">
            <w:pPr>
              <w:pStyle w:val="ListParagraph"/>
              <w:numPr>
                <w:ilvl w:val="0"/>
                <w:numId w:val="1"/>
              </w:numPr>
              <w:spacing w:after="0" w:line="240" w:lineRule="auto"/>
              <w:rPr>
                <w:sz w:val="16"/>
                <w:szCs w:val="16"/>
              </w:rPr>
            </w:pPr>
            <w:r>
              <w:rPr>
                <w:sz w:val="16"/>
                <w:szCs w:val="16"/>
              </w:rPr>
              <w:t>The importance of education</w:t>
            </w:r>
          </w:p>
          <w:p w14:paraId="54B972ED" w14:textId="1A14109D" w:rsidR="00D42956" w:rsidRPr="00770BB8" w:rsidRDefault="00D42956" w:rsidP="00770BB8">
            <w:pPr>
              <w:pStyle w:val="ListParagraph"/>
              <w:numPr>
                <w:ilvl w:val="0"/>
                <w:numId w:val="1"/>
              </w:numPr>
              <w:spacing w:after="0" w:line="240" w:lineRule="auto"/>
              <w:rPr>
                <w:sz w:val="16"/>
                <w:szCs w:val="16"/>
              </w:rPr>
            </w:pPr>
            <w:r>
              <w:rPr>
                <w:sz w:val="16"/>
                <w:szCs w:val="16"/>
              </w:rPr>
              <w:t xml:space="preserve">The ‘golden age’ – Alfred the Great and the Abbasid Caliphate </w:t>
            </w:r>
          </w:p>
        </w:tc>
        <w:tc>
          <w:tcPr>
            <w:tcW w:w="544" w:type="pct"/>
            <w:tcBorders>
              <w:top w:val="single" w:sz="8" w:space="0" w:color="000000"/>
              <w:left w:val="single" w:sz="8" w:space="0" w:color="000000"/>
              <w:bottom w:val="single" w:sz="8" w:space="0" w:color="000000"/>
              <w:right w:val="single" w:sz="8" w:space="0" w:color="000000"/>
            </w:tcBorders>
          </w:tcPr>
          <w:p w14:paraId="645F4D35" w14:textId="77777777" w:rsidR="00D42956" w:rsidRDefault="00D42956" w:rsidP="00770BB8">
            <w:pPr>
              <w:pStyle w:val="ListParagraph"/>
              <w:numPr>
                <w:ilvl w:val="0"/>
                <w:numId w:val="1"/>
              </w:numPr>
              <w:spacing w:after="0" w:line="240" w:lineRule="auto"/>
              <w:rPr>
                <w:sz w:val="16"/>
                <w:szCs w:val="16"/>
              </w:rPr>
            </w:pPr>
            <w:r>
              <w:rPr>
                <w:sz w:val="16"/>
                <w:szCs w:val="16"/>
              </w:rPr>
              <w:t>The succession crisis of 1066</w:t>
            </w:r>
          </w:p>
          <w:p w14:paraId="01CB602E" w14:textId="77777777" w:rsidR="00D42956" w:rsidRDefault="00D42956" w:rsidP="00770BB8">
            <w:pPr>
              <w:pStyle w:val="ListParagraph"/>
              <w:numPr>
                <w:ilvl w:val="0"/>
                <w:numId w:val="1"/>
              </w:numPr>
              <w:spacing w:after="0" w:line="240" w:lineRule="auto"/>
              <w:rPr>
                <w:sz w:val="16"/>
                <w:szCs w:val="16"/>
              </w:rPr>
            </w:pPr>
            <w:r>
              <w:rPr>
                <w:sz w:val="16"/>
                <w:szCs w:val="16"/>
              </w:rPr>
              <w:t>The battles of 1066 – Gate Fulford, Stamford Bridge, Hastings</w:t>
            </w:r>
          </w:p>
          <w:p w14:paraId="1E534C2A" w14:textId="77777777" w:rsidR="00D42956" w:rsidRDefault="00D42956" w:rsidP="00770BB8">
            <w:pPr>
              <w:pStyle w:val="ListParagraph"/>
              <w:numPr>
                <w:ilvl w:val="0"/>
                <w:numId w:val="1"/>
              </w:numPr>
              <w:spacing w:after="0" w:line="240" w:lineRule="auto"/>
              <w:rPr>
                <w:sz w:val="16"/>
                <w:szCs w:val="16"/>
              </w:rPr>
            </w:pPr>
            <w:r>
              <w:rPr>
                <w:sz w:val="16"/>
                <w:szCs w:val="16"/>
              </w:rPr>
              <w:t>How William secured the throne – castles, new laws, landholding, dealing with rebellions</w:t>
            </w:r>
          </w:p>
          <w:p w14:paraId="731F9BE1" w14:textId="5CCDD102" w:rsidR="00D42956" w:rsidRPr="00770BB8" w:rsidRDefault="00D42956" w:rsidP="00770BB8">
            <w:pPr>
              <w:pStyle w:val="ListParagraph"/>
              <w:numPr>
                <w:ilvl w:val="0"/>
                <w:numId w:val="1"/>
              </w:numPr>
              <w:spacing w:after="0" w:line="240" w:lineRule="auto"/>
              <w:rPr>
                <w:sz w:val="16"/>
                <w:szCs w:val="16"/>
              </w:rPr>
            </w:pPr>
            <w:r>
              <w:rPr>
                <w:sz w:val="16"/>
                <w:szCs w:val="16"/>
              </w:rPr>
              <w:t>Life in Norman England for the ordinary population</w:t>
            </w:r>
          </w:p>
        </w:tc>
        <w:tc>
          <w:tcPr>
            <w:tcW w:w="49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7570639" w14:textId="77777777" w:rsidR="00D42956" w:rsidRDefault="00D42956" w:rsidP="00770BB8">
            <w:pPr>
              <w:pStyle w:val="ListParagraph"/>
              <w:numPr>
                <w:ilvl w:val="0"/>
                <w:numId w:val="1"/>
              </w:numPr>
              <w:spacing w:after="0" w:line="240" w:lineRule="auto"/>
              <w:rPr>
                <w:sz w:val="16"/>
                <w:szCs w:val="16"/>
              </w:rPr>
            </w:pPr>
            <w:r>
              <w:rPr>
                <w:sz w:val="16"/>
                <w:szCs w:val="16"/>
              </w:rPr>
              <w:t>The role and status of women in the Middle Ages</w:t>
            </w:r>
          </w:p>
          <w:p w14:paraId="7D214852" w14:textId="74AA2B66" w:rsidR="00D42956" w:rsidRDefault="00D42956" w:rsidP="00770BB8">
            <w:pPr>
              <w:pStyle w:val="ListParagraph"/>
              <w:numPr>
                <w:ilvl w:val="0"/>
                <w:numId w:val="1"/>
              </w:numPr>
              <w:spacing w:after="0" w:line="240" w:lineRule="auto"/>
              <w:rPr>
                <w:sz w:val="16"/>
                <w:szCs w:val="16"/>
              </w:rPr>
            </w:pPr>
            <w:r>
              <w:rPr>
                <w:sz w:val="16"/>
                <w:szCs w:val="16"/>
              </w:rPr>
              <w:t>Empress Matilda, the disputed succession, and the Anarchy</w:t>
            </w:r>
          </w:p>
          <w:p w14:paraId="7588952A" w14:textId="48E312D8" w:rsidR="00D42956" w:rsidRDefault="00D42956" w:rsidP="00770BB8">
            <w:pPr>
              <w:pStyle w:val="ListParagraph"/>
              <w:numPr>
                <w:ilvl w:val="0"/>
                <w:numId w:val="1"/>
              </w:numPr>
              <w:spacing w:after="0" w:line="240" w:lineRule="auto"/>
              <w:rPr>
                <w:sz w:val="16"/>
                <w:szCs w:val="16"/>
              </w:rPr>
            </w:pPr>
            <w:r>
              <w:rPr>
                <w:sz w:val="16"/>
                <w:szCs w:val="16"/>
              </w:rPr>
              <w:t>Eleanor of Aquitaine</w:t>
            </w:r>
          </w:p>
          <w:p w14:paraId="47C63818" w14:textId="1071D1B2" w:rsidR="00D42956" w:rsidRPr="00770BB8" w:rsidRDefault="00D42956" w:rsidP="00770BB8">
            <w:pPr>
              <w:pStyle w:val="ListParagraph"/>
              <w:numPr>
                <w:ilvl w:val="0"/>
                <w:numId w:val="1"/>
              </w:numPr>
              <w:spacing w:after="0" w:line="240" w:lineRule="auto"/>
              <w:rPr>
                <w:sz w:val="16"/>
                <w:szCs w:val="16"/>
              </w:rPr>
            </w:pPr>
            <w:r>
              <w:rPr>
                <w:sz w:val="16"/>
                <w:szCs w:val="16"/>
              </w:rPr>
              <w:t>Melisende of Jerusalem</w:t>
            </w:r>
          </w:p>
        </w:tc>
        <w:tc>
          <w:tcPr>
            <w:tcW w:w="462" w:type="pct"/>
            <w:tcBorders>
              <w:top w:val="single" w:sz="8" w:space="0" w:color="000000"/>
              <w:left w:val="single" w:sz="8" w:space="0" w:color="000000"/>
              <w:bottom w:val="single" w:sz="8" w:space="0" w:color="000000"/>
              <w:right w:val="single" w:sz="8" w:space="0" w:color="000000"/>
            </w:tcBorders>
          </w:tcPr>
          <w:p w14:paraId="7D157BA2" w14:textId="77777777" w:rsidR="00D42956" w:rsidRDefault="00D42956" w:rsidP="00977FD0">
            <w:pPr>
              <w:pStyle w:val="ListParagraph"/>
              <w:numPr>
                <w:ilvl w:val="0"/>
                <w:numId w:val="1"/>
              </w:numPr>
              <w:spacing w:after="0" w:line="240" w:lineRule="auto"/>
              <w:rPr>
                <w:sz w:val="16"/>
                <w:szCs w:val="16"/>
              </w:rPr>
            </w:pPr>
            <w:r>
              <w:rPr>
                <w:sz w:val="16"/>
                <w:szCs w:val="16"/>
              </w:rPr>
              <w:t>The importance of religion in the Middle Ages</w:t>
            </w:r>
          </w:p>
          <w:p w14:paraId="2E0F3407" w14:textId="77777777" w:rsidR="00D42956" w:rsidRDefault="00D42956" w:rsidP="00977FD0">
            <w:pPr>
              <w:pStyle w:val="ListParagraph"/>
              <w:numPr>
                <w:ilvl w:val="0"/>
                <w:numId w:val="1"/>
              </w:numPr>
              <w:spacing w:after="0" w:line="240" w:lineRule="auto"/>
              <w:rPr>
                <w:sz w:val="16"/>
                <w:szCs w:val="16"/>
              </w:rPr>
            </w:pPr>
            <w:r>
              <w:rPr>
                <w:sz w:val="16"/>
                <w:szCs w:val="16"/>
              </w:rPr>
              <w:t>King Henry II and his desire for power</w:t>
            </w:r>
          </w:p>
          <w:p w14:paraId="4283EE1A" w14:textId="77777777" w:rsidR="00D42956" w:rsidRDefault="00D42956" w:rsidP="00977FD0">
            <w:pPr>
              <w:pStyle w:val="ListParagraph"/>
              <w:numPr>
                <w:ilvl w:val="0"/>
                <w:numId w:val="1"/>
              </w:numPr>
              <w:spacing w:after="0" w:line="240" w:lineRule="auto"/>
              <w:rPr>
                <w:sz w:val="16"/>
                <w:szCs w:val="16"/>
              </w:rPr>
            </w:pPr>
            <w:r>
              <w:rPr>
                <w:sz w:val="16"/>
                <w:szCs w:val="16"/>
              </w:rPr>
              <w:t>Thomas Becket’s relationship with Henry II</w:t>
            </w:r>
          </w:p>
          <w:p w14:paraId="1A62D9B2" w14:textId="3F7DC3DF" w:rsidR="00D42956" w:rsidRPr="00977FD0" w:rsidRDefault="00D42956" w:rsidP="00977FD0">
            <w:pPr>
              <w:pStyle w:val="ListParagraph"/>
              <w:numPr>
                <w:ilvl w:val="0"/>
                <w:numId w:val="1"/>
              </w:numPr>
              <w:spacing w:after="0" w:line="240" w:lineRule="auto"/>
              <w:rPr>
                <w:sz w:val="16"/>
                <w:szCs w:val="16"/>
              </w:rPr>
            </w:pPr>
            <w:r>
              <w:rPr>
                <w:sz w:val="16"/>
                <w:szCs w:val="16"/>
              </w:rPr>
              <w:t>Becket’s murder and aftermath</w:t>
            </w:r>
          </w:p>
        </w:tc>
        <w:tc>
          <w:tcPr>
            <w:tcW w:w="661" w:type="pct"/>
            <w:tcBorders>
              <w:top w:val="single" w:sz="8" w:space="0" w:color="000000"/>
              <w:left w:val="single" w:sz="8" w:space="0" w:color="000000"/>
              <w:bottom w:val="single" w:sz="8" w:space="0" w:color="000000"/>
              <w:right w:val="single" w:sz="8" w:space="0" w:color="000000"/>
            </w:tcBorders>
          </w:tcPr>
          <w:p w14:paraId="34B187AF" w14:textId="77777777" w:rsidR="00D42956" w:rsidRDefault="00D42956" w:rsidP="00977FD0">
            <w:pPr>
              <w:pStyle w:val="ListParagraph"/>
              <w:numPr>
                <w:ilvl w:val="0"/>
                <w:numId w:val="1"/>
              </w:numPr>
              <w:spacing w:after="0" w:line="240" w:lineRule="auto"/>
              <w:rPr>
                <w:sz w:val="16"/>
                <w:szCs w:val="16"/>
              </w:rPr>
            </w:pPr>
            <w:r>
              <w:rPr>
                <w:sz w:val="16"/>
                <w:szCs w:val="16"/>
              </w:rPr>
              <w:t>Richard the Lionheart’s fame and popularity</w:t>
            </w:r>
          </w:p>
          <w:p w14:paraId="256460AB" w14:textId="77777777" w:rsidR="00D42956" w:rsidRDefault="00D42956" w:rsidP="00977FD0">
            <w:pPr>
              <w:pStyle w:val="ListParagraph"/>
              <w:numPr>
                <w:ilvl w:val="0"/>
                <w:numId w:val="1"/>
              </w:numPr>
              <w:spacing w:after="0" w:line="240" w:lineRule="auto"/>
              <w:rPr>
                <w:sz w:val="16"/>
                <w:szCs w:val="16"/>
              </w:rPr>
            </w:pPr>
            <w:r>
              <w:rPr>
                <w:sz w:val="16"/>
                <w:szCs w:val="16"/>
              </w:rPr>
              <w:t>King John’s problems as king</w:t>
            </w:r>
          </w:p>
          <w:p w14:paraId="1D8B9B08" w14:textId="79193286" w:rsidR="00D42956" w:rsidRDefault="00D42956" w:rsidP="00977FD0">
            <w:pPr>
              <w:pStyle w:val="ListParagraph"/>
              <w:numPr>
                <w:ilvl w:val="0"/>
                <w:numId w:val="1"/>
              </w:numPr>
              <w:spacing w:after="0" w:line="240" w:lineRule="auto"/>
              <w:rPr>
                <w:sz w:val="16"/>
                <w:szCs w:val="16"/>
              </w:rPr>
            </w:pPr>
            <w:r>
              <w:rPr>
                <w:sz w:val="16"/>
                <w:szCs w:val="16"/>
              </w:rPr>
              <w:t>Interpretations of King John</w:t>
            </w:r>
          </w:p>
          <w:p w14:paraId="489E9CC8" w14:textId="533301A1" w:rsidR="00D42956" w:rsidRPr="00977FD0" w:rsidRDefault="00D42956" w:rsidP="00977FD0">
            <w:pPr>
              <w:pStyle w:val="ListParagraph"/>
              <w:numPr>
                <w:ilvl w:val="0"/>
                <w:numId w:val="1"/>
              </w:numPr>
              <w:spacing w:after="0" w:line="240" w:lineRule="auto"/>
              <w:rPr>
                <w:sz w:val="16"/>
                <w:szCs w:val="16"/>
              </w:rPr>
            </w:pPr>
            <w:r>
              <w:rPr>
                <w:sz w:val="16"/>
                <w:szCs w:val="16"/>
              </w:rPr>
              <w:t>Reasons behind John’s poor reputation</w:t>
            </w:r>
          </w:p>
        </w:tc>
        <w:tc>
          <w:tcPr>
            <w:tcW w:w="737" w:type="pct"/>
            <w:tcBorders>
              <w:top w:val="single" w:sz="8" w:space="0" w:color="000000"/>
              <w:left w:val="single" w:sz="8" w:space="0" w:color="000000"/>
              <w:bottom w:val="single" w:sz="8" w:space="0" w:color="000000"/>
              <w:right w:val="single" w:sz="8" w:space="0" w:color="000000"/>
            </w:tcBorders>
          </w:tcPr>
          <w:p w14:paraId="23E037A4" w14:textId="6AD1B28D" w:rsidR="00D42956" w:rsidRDefault="00D42956" w:rsidP="00977FD0">
            <w:pPr>
              <w:pStyle w:val="ListParagraph"/>
              <w:numPr>
                <w:ilvl w:val="0"/>
                <w:numId w:val="1"/>
              </w:numPr>
              <w:spacing w:after="0" w:line="240" w:lineRule="auto"/>
              <w:rPr>
                <w:sz w:val="16"/>
                <w:szCs w:val="16"/>
              </w:rPr>
            </w:pPr>
            <w:r>
              <w:rPr>
                <w:sz w:val="16"/>
                <w:szCs w:val="16"/>
              </w:rPr>
              <w:t>Life in Medieval Africa, including the role of Griots, religion, and education</w:t>
            </w:r>
          </w:p>
          <w:p w14:paraId="2E748925" w14:textId="77777777" w:rsidR="00D42956" w:rsidRDefault="00D42956" w:rsidP="00977FD0">
            <w:pPr>
              <w:pStyle w:val="ListParagraph"/>
              <w:numPr>
                <w:ilvl w:val="0"/>
                <w:numId w:val="1"/>
              </w:numPr>
              <w:spacing w:after="0" w:line="240" w:lineRule="auto"/>
              <w:rPr>
                <w:sz w:val="16"/>
                <w:szCs w:val="16"/>
              </w:rPr>
            </w:pPr>
            <w:r>
              <w:rPr>
                <w:sz w:val="16"/>
                <w:szCs w:val="16"/>
              </w:rPr>
              <w:t>The life and story of Sundiata Keita</w:t>
            </w:r>
          </w:p>
          <w:p w14:paraId="45AC422A" w14:textId="77777777" w:rsidR="00D42956" w:rsidRDefault="00D42956" w:rsidP="0074778C">
            <w:pPr>
              <w:pStyle w:val="ListParagraph"/>
              <w:numPr>
                <w:ilvl w:val="0"/>
                <w:numId w:val="1"/>
              </w:numPr>
              <w:spacing w:after="0" w:line="240" w:lineRule="auto"/>
              <w:rPr>
                <w:sz w:val="16"/>
                <w:szCs w:val="16"/>
              </w:rPr>
            </w:pPr>
            <w:r>
              <w:rPr>
                <w:sz w:val="16"/>
                <w:szCs w:val="16"/>
              </w:rPr>
              <w:t>The life and achievements of Mansa Musa</w:t>
            </w:r>
          </w:p>
          <w:p w14:paraId="2095DBD2" w14:textId="635C0816" w:rsidR="00D42956" w:rsidRPr="0074778C" w:rsidRDefault="00D42956" w:rsidP="0074778C">
            <w:pPr>
              <w:spacing w:after="0" w:line="240" w:lineRule="auto"/>
              <w:rPr>
                <w:sz w:val="16"/>
                <w:szCs w:val="16"/>
              </w:rPr>
            </w:pPr>
          </w:p>
        </w:tc>
        <w:tc>
          <w:tcPr>
            <w:tcW w:w="718" w:type="pct"/>
            <w:tcBorders>
              <w:top w:val="single" w:sz="8" w:space="0" w:color="000000"/>
              <w:left w:val="single" w:sz="8" w:space="0" w:color="000000"/>
              <w:bottom w:val="single" w:sz="8" w:space="0" w:color="000000"/>
              <w:right w:val="single" w:sz="8" w:space="0" w:color="000000"/>
            </w:tcBorders>
          </w:tcPr>
          <w:p w14:paraId="548F317C" w14:textId="77777777" w:rsidR="00D42956" w:rsidRDefault="00D42956" w:rsidP="0074778C">
            <w:pPr>
              <w:pStyle w:val="ListParagraph"/>
              <w:numPr>
                <w:ilvl w:val="0"/>
                <w:numId w:val="1"/>
              </w:numPr>
              <w:spacing w:after="0" w:line="240" w:lineRule="auto"/>
              <w:rPr>
                <w:sz w:val="16"/>
                <w:szCs w:val="16"/>
              </w:rPr>
            </w:pPr>
            <w:r>
              <w:rPr>
                <w:sz w:val="16"/>
                <w:szCs w:val="16"/>
              </w:rPr>
              <w:t>The Black Death – theories about its origin and how it spread to Europe</w:t>
            </w:r>
          </w:p>
          <w:p w14:paraId="146A3525" w14:textId="77777777" w:rsidR="00D42956" w:rsidRDefault="00D42956" w:rsidP="0074778C">
            <w:pPr>
              <w:pStyle w:val="ListParagraph"/>
              <w:numPr>
                <w:ilvl w:val="0"/>
                <w:numId w:val="1"/>
              </w:numPr>
              <w:spacing w:after="0" w:line="240" w:lineRule="auto"/>
              <w:rPr>
                <w:sz w:val="16"/>
                <w:szCs w:val="16"/>
              </w:rPr>
            </w:pPr>
            <w:r>
              <w:rPr>
                <w:sz w:val="16"/>
                <w:szCs w:val="16"/>
              </w:rPr>
              <w:t>Causes, treatments, preventions of the Black Death</w:t>
            </w:r>
          </w:p>
          <w:p w14:paraId="55105102" w14:textId="498590C7" w:rsidR="00D42956" w:rsidRPr="00C44850" w:rsidRDefault="00D42956" w:rsidP="00D42956">
            <w:pPr>
              <w:pStyle w:val="ListParagraph"/>
              <w:numPr>
                <w:ilvl w:val="0"/>
                <w:numId w:val="1"/>
              </w:numPr>
              <w:spacing w:after="0" w:line="240" w:lineRule="auto"/>
              <w:rPr>
                <w:sz w:val="16"/>
                <w:szCs w:val="16"/>
              </w:rPr>
            </w:pPr>
            <w:r>
              <w:rPr>
                <w:sz w:val="16"/>
                <w:szCs w:val="16"/>
              </w:rPr>
              <w:t>How the Black Death affected life in Walsham</w:t>
            </w:r>
          </w:p>
        </w:tc>
      </w:tr>
      <w:tr w:rsidR="00D42956" w:rsidRPr="00CD27D6" w14:paraId="5B923C43" w14:textId="77777777" w:rsidTr="00D42956">
        <w:trPr>
          <w:trHeight w:val="2041"/>
        </w:trPr>
        <w:tc>
          <w:tcPr>
            <w:tcW w:w="365"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28BF411D" w14:textId="77777777" w:rsidR="00D42956" w:rsidRPr="00E430B0" w:rsidRDefault="00D42956" w:rsidP="00733FF9">
            <w:pPr>
              <w:rPr>
                <w:sz w:val="16"/>
                <w:szCs w:val="16"/>
              </w:rPr>
            </w:pPr>
            <w:r>
              <w:rPr>
                <w:b/>
                <w:bCs/>
                <w:sz w:val="16"/>
                <w:szCs w:val="16"/>
              </w:rPr>
              <w:t>Applying</w:t>
            </w:r>
          </w:p>
        </w:tc>
        <w:tc>
          <w:tcPr>
            <w:tcW w:w="45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3229B8E" w14:textId="77777777" w:rsidR="00D42956" w:rsidRDefault="00D42956" w:rsidP="005B6964">
            <w:pPr>
              <w:numPr>
                <w:ilvl w:val="0"/>
                <w:numId w:val="2"/>
              </w:numPr>
              <w:spacing w:after="0" w:line="240" w:lineRule="auto"/>
              <w:rPr>
                <w:sz w:val="16"/>
                <w:szCs w:val="16"/>
              </w:rPr>
            </w:pPr>
            <w:r>
              <w:rPr>
                <w:sz w:val="16"/>
                <w:szCs w:val="16"/>
              </w:rPr>
              <w:t>Constructing accurate timelines of the past</w:t>
            </w:r>
          </w:p>
          <w:p w14:paraId="58906F6C" w14:textId="77777777" w:rsidR="00D42956" w:rsidRDefault="00D42956" w:rsidP="005B6964">
            <w:pPr>
              <w:numPr>
                <w:ilvl w:val="0"/>
                <w:numId w:val="2"/>
              </w:numPr>
              <w:spacing w:after="0" w:line="240" w:lineRule="auto"/>
              <w:rPr>
                <w:sz w:val="16"/>
                <w:szCs w:val="16"/>
              </w:rPr>
            </w:pPr>
            <w:r>
              <w:rPr>
                <w:sz w:val="16"/>
                <w:szCs w:val="16"/>
              </w:rPr>
              <w:t>Making inference from evidence</w:t>
            </w:r>
          </w:p>
          <w:p w14:paraId="07EFA637" w14:textId="12875D03" w:rsidR="00D42956" w:rsidRDefault="00D42956" w:rsidP="005B6964">
            <w:pPr>
              <w:numPr>
                <w:ilvl w:val="0"/>
                <w:numId w:val="2"/>
              </w:numPr>
              <w:spacing w:after="0" w:line="240" w:lineRule="auto"/>
              <w:rPr>
                <w:sz w:val="16"/>
                <w:szCs w:val="16"/>
              </w:rPr>
            </w:pPr>
            <w:r>
              <w:rPr>
                <w:sz w:val="16"/>
                <w:szCs w:val="16"/>
              </w:rPr>
              <w:t xml:space="preserve">Making judgements about </w:t>
            </w:r>
            <w:r>
              <w:rPr>
                <w:sz w:val="16"/>
                <w:szCs w:val="16"/>
              </w:rPr>
              <w:lastRenderedPageBreak/>
              <w:t>interpretations</w:t>
            </w:r>
          </w:p>
        </w:tc>
        <w:tc>
          <w:tcPr>
            <w:tcW w:w="572" w:type="pct"/>
            <w:tcBorders>
              <w:top w:val="single" w:sz="8" w:space="0" w:color="000000"/>
              <w:left w:val="single" w:sz="8" w:space="0" w:color="000000"/>
              <w:bottom w:val="single" w:sz="8" w:space="0" w:color="000000"/>
              <w:right w:val="single" w:sz="8" w:space="0" w:color="000000"/>
            </w:tcBorders>
          </w:tcPr>
          <w:p w14:paraId="112234E6" w14:textId="77777777" w:rsidR="00D42956" w:rsidRDefault="00D42956" w:rsidP="00770BB8">
            <w:pPr>
              <w:pStyle w:val="ListParagraph"/>
              <w:numPr>
                <w:ilvl w:val="0"/>
                <w:numId w:val="2"/>
              </w:numPr>
              <w:spacing w:after="0" w:line="240" w:lineRule="auto"/>
              <w:rPr>
                <w:sz w:val="16"/>
                <w:szCs w:val="16"/>
              </w:rPr>
            </w:pPr>
            <w:r>
              <w:rPr>
                <w:sz w:val="16"/>
                <w:szCs w:val="16"/>
              </w:rPr>
              <w:lastRenderedPageBreak/>
              <w:t>Explaining the similarities experienced in both kingdoms</w:t>
            </w:r>
          </w:p>
          <w:p w14:paraId="24AA070B" w14:textId="77777777" w:rsidR="00D42956" w:rsidRDefault="00D42956" w:rsidP="00770BB8">
            <w:pPr>
              <w:pStyle w:val="ListParagraph"/>
              <w:numPr>
                <w:ilvl w:val="0"/>
                <w:numId w:val="2"/>
              </w:numPr>
              <w:spacing w:after="0" w:line="240" w:lineRule="auto"/>
              <w:rPr>
                <w:sz w:val="16"/>
                <w:szCs w:val="16"/>
              </w:rPr>
            </w:pPr>
            <w:r>
              <w:rPr>
                <w:sz w:val="16"/>
                <w:szCs w:val="16"/>
              </w:rPr>
              <w:t>Explaining the differences experienced in both kingdoms</w:t>
            </w:r>
          </w:p>
          <w:p w14:paraId="07E506DD" w14:textId="1CC15CC2" w:rsidR="00D42956" w:rsidRPr="00770BB8" w:rsidRDefault="00D42956" w:rsidP="00770BB8">
            <w:pPr>
              <w:pStyle w:val="ListParagraph"/>
              <w:numPr>
                <w:ilvl w:val="0"/>
                <w:numId w:val="2"/>
              </w:numPr>
              <w:spacing w:after="0" w:line="240" w:lineRule="auto"/>
              <w:rPr>
                <w:sz w:val="16"/>
                <w:szCs w:val="16"/>
              </w:rPr>
            </w:pPr>
            <w:r>
              <w:rPr>
                <w:sz w:val="16"/>
                <w:szCs w:val="16"/>
              </w:rPr>
              <w:t xml:space="preserve">Making a judgement about </w:t>
            </w:r>
            <w:r>
              <w:rPr>
                <w:sz w:val="16"/>
                <w:szCs w:val="16"/>
              </w:rPr>
              <w:lastRenderedPageBreak/>
              <w:t>the extent of similarity/difference</w:t>
            </w:r>
          </w:p>
        </w:tc>
        <w:tc>
          <w:tcPr>
            <w:tcW w:w="544" w:type="pct"/>
            <w:tcBorders>
              <w:top w:val="single" w:sz="8" w:space="0" w:color="000000"/>
              <w:left w:val="single" w:sz="8" w:space="0" w:color="000000"/>
              <w:bottom w:val="single" w:sz="8" w:space="0" w:color="000000"/>
              <w:right w:val="single" w:sz="8" w:space="0" w:color="000000"/>
            </w:tcBorders>
          </w:tcPr>
          <w:p w14:paraId="2D0771E5" w14:textId="3B517909" w:rsidR="00D42956" w:rsidRPr="00770BB8" w:rsidRDefault="00D42956" w:rsidP="00770BB8">
            <w:pPr>
              <w:pStyle w:val="ListParagraph"/>
              <w:numPr>
                <w:ilvl w:val="0"/>
                <w:numId w:val="2"/>
              </w:numPr>
              <w:spacing w:after="0" w:line="240" w:lineRule="auto"/>
              <w:rPr>
                <w:sz w:val="16"/>
                <w:szCs w:val="16"/>
              </w:rPr>
            </w:pPr>
            <w:r>
              <w:rPr>
                <w:sz w:val="16"/>
                <w:szCs w:val="16"/>
              </w:rPr>
              <w:lastRenderedPageBreak/>
              <w:t>Forming judgements about how far life changed under Norman rule</w:t>
            </w:r>
          </w:p>
        </w:tc>
        <w:tc>
          <w:tcPr>
            <w:tcW w:w="49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70C09348" w14:textId="5338F35C" w:rsidR="00D42956" w:rsidRDefault="00D42956" w:rsidP="00977FD0">
            <w:pPr>
              <w:pStyle w:val="ListParagraph"/>
              <w:numPr>
                <w:ilvl w:val="0"/>
                <w:numId w:val="2"/>
              </w:numPr>
              <w:spacing w:after="0" w:line="240" w:lineRule="auto"/>
              <w:rPr>
                <w:sz w:val="16"/>
                <w:szCs w:val="16"/>
              </w:rPr>
            </w:pPr>
            <w:r>
              <w:rPr>
                <w:sz w:val="16"/>
                <w:szCs w:val="16"/>
              </w:rPr>
              <w:t>Explaining the similarities experienced for each female</w:t>
            </w:r>
          </w:p>
          <w:p w14:paraId="26DF35C8" w14:textId="01EF73CF" w:rsidR="00D42956" w:rsidRDefault="00D42956" w:rsidP="00977FD0">
            <w:pPr>
              <w:pStyle w:val="ListParagraph"/>
              <w:numPr>
                <w:ilvl w:val="0"/>
                <w:numId w:val="2"/>
              </w:numPr>
              <w:spacing w:after="0" w:line="240" w:lineRule="auto"/>
              <w:rPr>
                <w:sz w:val="16"/>
                <w:szCs w:val="16"/>
              </w:rPr>
            </w:pPr>
            <w:r>
              <w:rPr>
                <w:sz w:val="16"/>
                <w:szCs w:val="16"/>
              </w:rPr>
              <w:t>Explaining the differences experienced for each female</w:t>
            </w:r>
          </w:p>
          <w:p w14:paraId="696B5EAD" w14:textId="5C1F0076" w:rsidR="00D42956" w:rsidRPr="00977FD0" w:rsidRDefault="00D42956" w:rsidP="00977FD0">
            <w:pPr>
              <w:pStyle w:val="ListParagraph"/>
              <w:numPr>
                <w:ilvl w:val="0"/>
                <w:numId w:val="2"/>
              </w:numPr>
              <w:spacing w:after="0" w:line="240" w:lineRule="auto"/>
              <w:rPr>
                <w:sz w:val="16"/>
                <w:szCs w:val="16"/>
              </w:rPr>
            </w:pPr>
            <w:r w:rsidRPr="00977FD0">
              <w:rPr>
                <w:sz w:val="16"/>
                <w:szCs w:val="16"/>
              </w:rPr>
              <w:lastRenderedPageBreak/>
              <w:t>Making a judgement about the extent of similarity/difference</w:t>
            </w:r>
          </w:p>
        </w:tc>
        <w:tc>
          <w:tcPr>
            <w:tcW w:w="462" w:type="pct"/>
            <w:tcBorders>
              <w:top w:val="single" w:sz="8" w:space="0" w:color="000000"/>
              <w:left w:val="single" w:sz="8" w:space="0" w:color="000000"/>
              <w:bottom w:val="single" w:sz="8" w:space="0" w:color="000000"/>
              <w:right w:val="single" w:sz="8" w:space="0" w:color="000000"/>
            </w:tcBorders>
          </w:tcPr>
          <w:p w14:paraId="571C0364" w14:textId="4F460480" w:rsidR="00D42956" w:rsidRPr="00977FD0" w:rsidRDefault="00D42956" w:rsidP="00977FD0">
            <w:pPr>
              <w:pStyle w:val="ListParagraph"/>
              <w:numPr>
                <w:ilvl w:val="0"/>
                <w:numId w:val="2"/>
              </w:numPr>
              <w:spacing w:after="0" w:line="240" w:lineRule="auto"/>
              <w:rPr>
                <w:sz w:val="16"/>
                <w:szCs w:val="16"/>
              </w:rPr>
            </w:pPr>
            <w:r>
              <w:rPr>
                <w:sz w:val="16"/>
                <w:szCs w:val="16"/>
              </w:rPr>
              <w:lastRenderedPageBreak/>
              <w:t>Analysing the different causes of Becket’s murder to form a reasoned judgement</w:t>
            </w:r>
          </w:p>
        </w:tc>
        <w:tc>
          <w:tcPr>
            <w:tcW w:w="661" w:type="pct"/>
            <w:tcBorders>
              <w:top w:val="single" w:sz="8" w:space="0" w:color="000000"/>
              <w:left w:val="single" w:sz="8" w:space="0" w:color="000000"/>
              <w:bottom w:val="single" w:sz="8" w:space="0" w:color="000000"/>
              <w:right w:val="single" w:sz="8" w:space="0" w:color="000000"/>
            </w:tcBorders>
          </w:tcPr>
          <w:p w14:paraId="51798690" w14:textId="77777777" w:rsidR="00D42956" w:rsidRDefault="00D42956" w:rsidP="00977FD0">
            <w:pPr>
              <w:pStyle w:val="ListParagraph"/>
              <w:numPr>
                <w:ilvl w:val="0"/>
                <w:numId w:val="2"/>
              </w:numPr>
              <w:spacing w:after="0" w:line="240" w:lineRule="auto"/>
              <w:rPr>
                <w:sz w:val="16"/>
                <w:szCs w:val="16"/>
              </w:rPr>
            </w:pPr>
            <w:r>
              <w:rPr>
                <w:sz w:val="16"/>
                <w:szCs w:val="16"/>
              </w:rPr>
              <w:t>Describing the different interpretations of King John</w:t>
            </w:r>
          </w:p>
          <w:p w14:paraId="21703842" w14:textId="5C789E61" w:rsidR="00D42956" w:rsidRPr="00977FD0" w:rsidRDefault="00D42956" w:rsidP="00977FD0">
            <w:pPr>
              <w:pStyle w:val="ListParagraph"/>
              <w:numPr>
                <w:ilvl w:val="0"/>
                <w:numId w:val="2"/>
              </w:numPr>
              <w:spacing w:after="0" w:line="240" w:lineRule="auto"/>
              <w:rPr>
                <w:sz w:val="16"/>
                <w:szCs w:val="16"/>
              </w:rPr>
            </w:pPr>
            <w:r>
              <w:rPr>
                <w:sz w:val="16"/>
                <w:szCs w:val="16"/>
              </w:rPr>
              <w:t>Explaining which viewpoint is most valid</w:t>
            </w:r>
          </w:p>
        </w:tc>
        <w:tc>
          <w:tcPr>
            <w:tcW w:w="737" w:type="pct"/>
            <w:tcBorders>
              <w:top w:val="single" w:sz="8" w:space="0" w:color="000000"/>
              <w:left w:val="single" w:sz="8" w:space="0" w:color="000000"/>
              <w:bottom w:val="single" w:sz="8" w:space="0" w:color="000000"/>
              <w:right w:val="single" w:sz="8" w:space="0" w:color="000000"/>
            </w:tcBorders>
          </w:tcPr>
          <w:p w14:paraId="16C99ADF" w14:textId="7AE2B4F6" w:rsidR="00D42956" w:rsidRPr="0074778C" w:rsidRDefault="00D42956" w:rsidP="0074778C">
            <w:pPr>
              <w:pStyle w:val="ListParagraph"/>
              <w:numPr>
                <w:ilvl w:val="0"/>
                <w:numId w:val="2"/>
              </w:numPr>
              <w:spacing w:after="0" w:line="240" w:lineRule="auto"/>
              <w:rPr>
                <w:sz w:val="16"/>
                <w:szCs w:val="16"/>
              </w:rPr>
            </w:pPr>
            <w:r>
              <w:rPr>
                <w:sz w:val="16"/>
                <w:szCs w:val="16"/>
              </w:rPr>
              <w:t>Explaining the importance of Mansa Musa to the history of Medieval west Africa</w:t>
            </w:r>
          </w:p>
        </w:tc>
        <w:tc>
          <w:tcPr>
            <w:tcW w:w="718" w:type="pct"/>
            <w:tcBorders>
              <w:top w:val="single" w:sz="8" w:space="0" w:color="000000"/>
              <w:left w:val="single" w:sz="8" w:space="0" w:color="000000"/>
              <w:bottom w:val="single" w:sz="8" w:space="0" w:color="000000"/>
              <w:right w:val="single" w:sz="8" w:space="0" w:color="000000"/>
            </w:tcBorders>
          </w:tcPr>
          <w:p w14:paraId="2F0E885E" w14:textId="6AD26EB6" w:rsidR="00D42956" w:rsidRPr="00D42956" w:rsidRDefault="00D42956" w:rsidP="00D42956">
            <w:pPr>
              <w:pStyle w:val="ListParagraph"/>
              <w:numPr>
                <w:ilvl w:val="0"/>
                <w:numId w:val="2"/>
              </w:numPr>
              <w:spacing w:after="0" w:line="240" w:lineRule="auto"/>
              <w:rPr>
                <w:sz w:val="16"/>
                <w:szCs w:val="16"/>
              </w:rPr>
            </w:pPr>
            <w:r w:rsidRPr="00D42956">
              <w:rPr>
                <w:sz w:val="16"/>
                <w:szCs w:val="16"/>
              </w:rPr>
              <w:t>Making inferences from evidence</w:t>
            </w:r>
          </w:p>
        </w:tc>
      </w:tr>
      <w:tr w:rsidR="00D42956" w:rsidRPr="00CD27D6" w14:paraId="03027158" w14:textId="77777777" w:rsidTr="00D42956">
        <w:trPr>
          <w:trHeight w:val="1247"/>
        </w:trPr>
        <w:tc>
          <w:tcPr>
            <w:tcW w:w="365"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tcPr>
          <w:p w14:paraId="141EC670" w14:textId="77777777" w:rsidR="00D42956" w:rsidRDefault="00D42956" w:rsidP="00C44850">
            <w:pPr>
              <w:rPr>
                <w:b/>
                <w:bCs/>
                <w:sz w:val="16"/>
                <w:szCs w:val="16"/>
              </w:rPr>
            </w:pPr>
            <w:r>
              <w:rPr>
                <w:b/>
                <w:bCs/>
                <w:sz w:val="16"/>
                <w:szCs w:val="16"/>
              </w:rPr>
              <w:t>Assessment</w:t>
            </w:r>
          </w:p>
        </w:tc>
        <w:tc>
          <w:tcPr>
            <w:tcW w:w="45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A9DA195" w14:textId="27097801" w:rsidR="00D42956" w:rsidRDefault="00D42956" w:rsidP="00C44850">
            <w:pPr>
              <w:numPr>
                <w:ilvl w:val="0"/>
                <w:numId w:val="2"/>
              </w:numPr>
              <w:spacing w:after="0" w:line="240" w:lineRule="auto"/>
              <w:rPr>
                <w:sz w:val="16"/>
                <w:szCs w:val="16"/>
              </w:rPr>
            </w:pPr>
            <w:r>
              <w:rPr>
                <w:sz w:val="16"/>
                <w:szCs w:val="16"/>
              </w:rPr>
              <w:t>Knowledge retrieval quiz</w:t>
            </w:r>
          </w:p>
          <w:p w14:paraId="40D9E136" w14:textId="2D653C95" w:rsidR="00D42956" w:rsidRDefault="00D42956" w:rsidP="00C44850">
            <w:pPr>
              <w:numPr>
                <w:ilvl w:val="0"/>
                <w:numId w:val="2"/>
              </w:numPr>
              <w:spacing w:after="0" w:line="240" w:lineRule="auto"/>
              <w:rPr>
                <w:sz w:val="16"/>
                <w:szCs w:val="16"/>
              </w:rPr>
            </w:pPr>
            <w:r>
              <w:rPr>
                <w:sz w:val="16"/>
                <w:szCs w:val="16"/>
              </w:rPr>
              <w:t>Historical skills questions</w:t>
            </w:r>
          </w:p>
        </w:tc>
        <w:tc>
          <w:tcPr>
            <w:tcW w:w="572" w:type="pct"/>
            <w:tcBorders>
              <w:top w:val="single" w:sz="8" w:space="0" w:color="000000"/>
              <w:left w:val="single" w:sz="8" w:space="0" w:color="000000"/>
              <w:bottom w:val="single" w:sz="8" w:space="0" w:color="000000"/>
              <w:right w:val="single" w:sz="8" w:space="0" w:color="000000"/>
            </w:tcBorders>
          </w:tcPr>
          <w:p w14:paraId="3D4885BA" w14:textId="77777777" w:rsidR="00D42956" w:rsidRDefault="00D42956" w:rsidP="00C44850">
            <w:pPr>
              <w:pStyle w:val="ListParagraph"/>
              <w:numPr>
                <w:ilvl w:val="0"/>
                <w:numId w:val="2"/>
              </w:numPr>
              <w:spacing w:after="0" w:line="240" w:lineRule="auto"/>
              <w:rPr>
                <w:sz w:val="16"/>
                <w:szCs w:val="16"/>
              </w:rPr>
            </w:pPr>
            <w:r>
              <w:rPr>
                <w:sz w:val="16"/>
                <w:szCs w:val="16"/>
              </w:rPr>
              <w:t>Knowledge retrieval quiz</w:t>
            </w:r>
          </w:p>
          <w:p w14:paraId="6DD54B0A" w14:textId="2CE513C7" w:rsidR="00D42956" w:rsidRPr="00770BB8" w:rsidRDefault="00D42956" w:rsidP="00C44850">
            <w:pPr>
              <w:pStyle w:val="ListParagraph"/>
              <w:numPr>
                <w:ilvl w:val="0"/>
                <w:numId w:val="2"/>
              </w:numPr>
              <w:spacing w:after="0" w:line="240" w:lineRule="auto"/>
              <w:rPr>
                <w:sz w:val="16"/>
                <w:szCs w:val="16"/>
              </w:rPr>
            </w:pPr>
            <w:r>
              <w:rPr>
                <w:sz w:val="16"/>
                <w:szCs w:val="16"/>
              </w:rPr>
              <w:t>Historical skills questions – focused on similarity and difference</w:t>
            </w:r>
          </w:p>
        </w:tc>
        <w:tc>
          <w:tcPr>
            <w:tcW w:w="544" w:type="pct"/>
            <w:tcBorders>
              <w:top w:val="single" w:sz="8" w:space="0" w:color="000000"/>
              <w:left w:val="single" w:sz="8" w:space="0" w:color="000000"/>
              <w:bottom w:val="single" w:sz="8" w:space="0" w:color="000000"/>
              <w:right w:val="single" w:sz="8" w:space="0" w:color="000000"/>
            </w:tcBorders>
          </w:tcPr>
          <w:p w14:paraId="256A1037" w14:textId="77777777" w:rsidR="00D42956" w:rsidRDefault="00D42956" w:rsidP="00C44850">
            <w:pPr>
              <w:pStyle w:val="ListParagraph"/>
              <w:numPr>
                <w:ilvl w:val="0"/>
                <w:numId w:val="7"/>
              </w:numPr>
              <w:spacing w:after="0" w:line="240" w:lineRule="auto"/>
              <w:rPr>
                <w:sz w:val="16"/>
                <w:szCs w:val="16"/>
              </w:rPr>
            </w:pPr>
            <w:r>
              <w:rPr>
                <w:sz w:val="16"/>
                <w:szCs w:val="16"/>
              </w:rPr>
              <w:t>Knowledge retrieval quiz</w:t>
            </w:r>
          </w:p>
          <w:p w14:paraId="1201B085" w14:textId="290598C7" w:rsidR="00D42956" w:rsidRPr="00770BB8" w:rsidRDefault="00D42956" w:rsidP="00C44850">
            <w:pPr>
              <w:pStyle w:val="ListParagraph"/>
              <w:numPr>
                <w:ilvl w:val="0"/>
                <w:numId w:val="7"/>
              </w:numPr>
              <w:spacing w:after="0" w:line="240" w:lineRule="auto"/>
              <w:rPr>
                <w:sz w:val="16"/>
                <w:szCs w:val="16"/>
              </w:rPr>
            </w:pPr>
            <w:r w:rsidRPr="00770BB8">
              <w:rPr>
                <w:sz w:val="16"/>
                <w:szCs w:val="16"/>
              </w:rPr>
              <w:t xml:space="preserve">Historical skills questions – focused on </w:t>
            </w:r>
            <w:r>
              <w:rPr>
                <w:sz w:val="16"/>
                <w:szCs w:val="16"/>
              </w:rPr>
              <w:t>change and continuity</w:t>
            </w:r>
          </w:p>
        </w:tc>
        <w:tc>
          <w:tcPr>
            <w:tcW w:w="49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C3F259C" w14:textId="77777777" w:rsidR="00D42956" w:rsidRDefault="00D42956" w:rsidP="00C44850">
            <w:pPr>
              <w:pStyle w:val="ListParagraph"/>
              <w:numPr>
                <w:ilvl w:val="0"/>
                <w:numId w:val="7"/>
              </w:numPr>
              <w:spacing w:after="0" w:line="240" w:lineRule="auto"/>
              <w:rPr>
                <w:sz w:val="16"/>
                <w:szCs w:val="16"/>
              </w:rPr>
            </w:pPr>
            <w:r>
              <w:rPr>
                <w:sz w:val="16"/>
                <w:szCs w:val="16"/>
              </w:rPr>
              <w:t>Knowledge retrieval quiz</w:t>
            </w:r>
          </w:p>
          <w:p w14:paraId="04D6A6E5" w14:textId="77777777" w:rsidR="00D42956" w:rsidRDefault="00D42956" w:rsidP="00C44850">
            <w:pPr>
              <w:pStyle w:val="ListParagraph"/>
              <w:numPr>
                <w:ilvl w:val="0"/>
                <w:numId w:val="7"/>
              </w:numPr>
              <w:spacing w:after="0" w:line="240" w:lineRule="auto"/>
              <w:rPr>
                <w:sz w:val="16"/>
                <w:szCs w:val="16"/>
              </w:rPr>
            </w:pPr>
            <w:r w:rsidRPr="00977FD0">
              <w:rPr>
                <w:sz w:val="16"/>
                <w:szCs w:val="16"/>
              </w:rPr>
              <w:t>Historical skills questions – focused on similarity and difference</w:t>
            </w:r>
          </w:p>
          <w:p w14:paraId="2E6C7A6F" w14:textId="77777777" w:rsidR="00D42956" w:rsidRDefault="00D42956" w:rsidP="00F42EB9">
            <w:pPr>
              <w:spacing w:after="0" w:line="240" w:lineRule="auto"/>
              <w:rPr>
                <w:sz w:val="16"/>
                <w:szCs w:val="16"/>
              </w:rPr>
            </w:pPr>
          </w:p>
          <w:p w14:paraId="7CD2938A" w14:textId="14AFAA3C" w:rsidR="00D42956" w:rsidRPr="00F42EB9" w:rsidRDefault="00D42956" w:rsidP="00F42EB9">
            <w:pPr>
              <w:spacing w:after="0" w:line="240" w:lineRule="auto"/>
              <w:jc w:val="center"/>
              <w:rPr>
                <w:b/>
                <w:bCs/>
                <w:sz w:val="16"/>
                <w:szCs w:val="16"/>
              </w:rPr>
            </w:pPr>
            <w:r w:rsidRPr="00F42EB9">
              <w:rPr>
                <w:b/>
                <w:bCs/>
                <w:sz w:val="16"/>
                <w:szCs w:val="16"/>
                <w:highlight w:val="yellow"/>
              </w:rPr>
              <w:t>Mid-year exams</w:t>
            </w:r>
          </w:p>
        </w:tc>
        <w:tc>
          <w:tcPr>
            <w:tcW w:w="462" w:type="pct"/>
            <w:tcBorders>
              <w:top w:val="single" w:sz="8" w:space="0" w:color="000000"/>
              <w:left w:val="single" w:sz="8" w:space="0" w:color="000000"/>
              <w:bottom w:val="single" w:sz="8" w:space="0" w:color="000000"/>
              <w:right w:val="single" w:sz="8" w:space="0" w:color="000000"/>
            </w:tcBorders>
          </w:tcPr>
          <w:p w14:paraId="3B7EF010" w14:textId="77777777" w:rsidR="00D42956" w:rsidRDefault="00D42956" w:rsidP="00C44850">
            <w:pPr>
              <w:pStyle w:val="ListParagraph"/>
              <w:numPr>
                <w:ilvl w:val="0"/>
                <w:numId w:val="7"/>
              </w:numPr>
              <w:spacing w:after="0" w:line="240" w:lineRule="auto"/>
              <w:rPr>
                <w:sz w:val="16"/>
                <w:szCs w:val="16"/>
              </w:rPr>
            </w:pPr>
            <w:r>
              <w:rPr>
                <w:sz w:val="16"/>
                <w:szCs w:val="16"/>
              </w:rPr>
              <w:t>Knowledge retrieval quiz</w:t>
            </w:r>
          </w:p>
          <w:p w14:paraId="35731BDB" w14:textId="37D7C935" w:rsidR="00D42956" w:rsidRPr="00977FD0" w:rsidRDefault="00D42956" w:rsidP="00C44850">
            <w:pPr>
              <w:pStyle w:val="ListParagraph"/>
              <w:numPr>
                <w:ilvl w:val="0"/>
                <w:numId w:val="7"/>
              </w:numPr>
              <w:spacing w:after="0" w:line="240" w:lineRule="auto"/>
              <w:rPr>
                <w:sz w:val="16"/>
                <w:szCs w:val="16"/>
              </w:rPr>
            </w:pPr>
            <w:r w:rsidRPr="00977FD0">
              <w:rPr>
                <w:sz w:val="16"/>
                <w:szCs w:val="16"/>
              </w:rPr>
              <w:t xml:space="preserve">Historical skills questions – focused on </w:t>
            </w:r>
            <w:r>
              <w:rPr>
                <w:sz w:val="16"/>
                <w:szCs w:val="16"/>
              </w:rPr>
              <w:t>causation</w:t>
            </w:r>
          </w:p>
        </w:tc>
        <w:tc>
          <w:tcPr>
            <w:tcW w:w="661" w:type="pct"/>
            <w:tcBorders>
              <w:top w:val="single" w:sz="8" w:space="0" w:color="000000"/>
              <w:left w:val="single" w:sz="8" w:space="0" w:color="000000"/>
              <w:bottom w:val="single" w:sz="8" w:space="0" w:color="000000"/>
              <w:right w:val="single" w:sz="8" w:space="0" w:color="000000"/>
            </w:tcBorders>
          </w:tcPr>
          <w:p w14:paraId="3A2FF9A8" w14:textId="77777777" w:rsidR="00D42956" w:rsidRDefault="00D42956" w:rsidP="00C44850">
            <w:pPr>
              <w:pStyle w:val="ListParagraph"/>
              <w:numPr>
                <w:ilvl w:val="0"/>
                <w:numId w:val="7"/>
              </w:numPr>
              <w:spacing w:after="0" w:line="240" w:lineRule="auto"/>
              <w:rPr>
                <w:sz w:val="16"/>
                <w:szCs w:val="16"/>
              </w:rPr>
            </w:pPr>
            <w:r>
              <w:rPr>
                <w:sz w:val="16"/>
                <w:szCs w:val="16"/>
              </w:rPr>
              <w:t>Knowledge retrieval quiz</w:t>
            </w:r>
          </w:p>
          <w:p w14:paraId="039E82D9" w14:textId="07E0A966" w:rsidR="00D42956" w:rsidRPr="00977FD0" w:rsidRDefault="00D42956" w:rsidP="00C44850">
            <w:pPr>
              <w:pStyle w:val="ListParagraph"/>
              <w:numPr>
                <w:ilvl w:val="0"/>
                <w:numId w:val="7"/>
              </w:numPr>
              <w:spacing w:after="0" w:line="240" w:lineRule="auto"/>
              <w:rPr>
                <w:sz w:val="16"/>
                <w:szCs w:val="16"/>
              </w:rPr>
            </w:pPr>
            <w:r w:rsidRPr="00977FD0">
              <w:rPr>
                <w:sz w:val="16"/>
                <w:szCs w:val="16"/>
              </w:rPr>
              <w:t xml:space="preserve">Historical skills questions – focused on </w:t>
            </w:r>
            <w:r>
              <w:rPr>
                <w:sz w:val="16"/>
                <w:szCs w:val="16"/>
              </w:rPr>
              <w:t>historical interpretations</w:t>
            </w:r>
          </w:p>
        </w:tc>
        <w:tc>
          <w:tcPr>
            <w:tcW w:w="737" w:type="pct"/>
            <w:tcBorders>
              <w:top w:val="single" w:sz="8" w:space="0" w:color="000000"/>
              <w:left w:val="single" w:sz="8" w:space="0" w:color="000000"/>
              <w:bottom w:val="single" w:sz="8" w:space="0" w:color="000000"/>
              <w:right w:val="single" w:sz="8" w:space="0" w:color="000000"/>
            </w:tcBorders>
          </w:tcPr>
          <w:p w14:paraId="5CC07EF7" w14:textId="77777777" w:rsidR="00D42956" w:rsidRDefault="00D42956" w:rsidP="00C44850">
            <w:pPr>
              <w:pStyle w:val="ListParagraph"/>
              <w:numPr>
                <w:ilvl w:val="0"/>
                <w:numId w:val="7"/>
              </w:numPr>
              <w:spacing w:after="0" w:line="240" w:lineRule="auto"/>
              <w:rPr>
                <w:sz w:val="16"/>
                <w:szCs w:val="16"/>
              </w:rPr>
            </w:pPr>
            <w:r>
              <w:rPr>
                <w:sz w:val="16"/>
                <w:szCs w:val="16"/>
              </w:rPr>
              <w:t>Knowledge retrieval quiz</w:t>
            </w:r>
          </w:p>
          <w:p w14:paraId="1C380189" w14:textId="77777777" w:rsidR="00D42956" w:rsidRDefault="00D42956" w:rsidP="00C44850">
            <w:pPr>
              <w:pStyle w:val="ListParagraph"/>
              <w:numPr>
                <w:ilvl w:val="0"/>
                <w:numId w:val="7"/>
              </w:numPr>
              <w:spacing w:after="0" w:line="240" w:lineRule="auto"/>
              <w:rPr>
                <w:sz w:val="16"/>
                <w:szCs w:val="16"/>
              </w:rPr>
            </w:pPr>
            <w:r w:rsidRPr="0074778C">
              <w:rPr>
                <w:sz w:val="16"/>
                <w:szCs w:val="16"/>
              </w:rPr>
              <w:t xml:space="preserve">Historical skills questions – focused on </w:t>
            </w:r>
            <w:r>
              <w:rPr>
                <w:sz w:val="16"/>
                <w:szCs w:val="16"/>
              </w:rPr>
              <w:t>significance</w:t>
            </w:r>
          </w:p>
          <w:p w14:paraId="35DC111E" w14:textId="77777777" w:rsidR="00D42956" w:rsidRDefault="00D42956" w:rsidP="00F42EB9">
            <w:pPr>
              <w:spacing w:after="0" w:line="240" w:lineRule="auto"/>
              <w:rPr>
                <w:sz w:val="16"/>
                <w:szCs w:val="16"/>
              </w:rPr>
            </w:pPr>
          </w:p>
          <w:p w14:paraId="73CDE579" w14:textId="77777777" w:rsidR="00D42956" w:rsidRDefault="00D42956" w:rsidP="00F42EB9">
            <w:pPr>
              <w:spacing w:after="0" w:line="240" w:lineRule="auto"/>
              <w:rPr>
                <w:sz w:val="16"/>
                <w:szCs w:val="16"/>
              </w:rPr>
            </w:pPr>
          </w:p>
          <w:p w14:paraId="2DB1E84A" w14:textId="3F1BE35C" w:rsidR="00D42956" w:rsidRPr="00F42EB9" w:rsidRDefault="00D42956" w:rsidP="00F42EB9">
            <w:pPr>
              <w:spacing w:after="0" w:line="240" w:lineRule="auto"/>
              <w:jc w:val="center"/>
              <w:rPr>
                <w:b/>
                <w:bCs/>
                <w:sz w:val="16"/>
                <w:szCs w:val="16"/>
              </w:rPr>
            </w:pPr>
            <w:r w:rsidRPr="00F42EB9">
              <w:rPr>
                <w:b/>
                <w:bCs/>
                <w:sz w:val="16"/>
                <w:szCs w:val="16"/>
                <w:highlight w:val="yellow"/>
              </w:rPr>
              <w:t>End of Year exams</w:t>
            </w:r>
          </w:p>
        </w:tc>
        <w:tc>
          <w:tcPr>
            <w:tcW w:w="718" w:type="pct"/>
            <w:tcBorders>
              <w:top w:val="single" w:sz="8" w:space="0" w:color="000000"/>
              <w:left w:val="single" w:sz="8" w:space="0" w:color="000000"/>
              <w:bottom w:val="single" w:sz="8" w:space="0" w:color="000000"/>
              <w:right w:val="single" w:sz="8" w:space="0" w:color="000000"/>
            </w:tcBorders>
          </w:tcPr>
          <w:p w14:paraId="4891E19E" w14:textId="77777777" w:rsidR="00D42956" w:rsidRDefault="00D42956" w:rsidP="00C44850">
            <w:pPr>
              <w:pStyle w:val="ListParagraph"/>
              <w:numPr>
                <w:ilvl w:val="0"/>
                <w:numId w:val="2"/>
              </w:numPr>
              <w:spacing w:after="0" w:line="240" w:lineRule="auto"/>
              <w:rPr>
                <w:sz w:val="16"/>
                <w:szCs w:val="16"/>
              </w:rPr>
            </w:pPr>
            <w:r>
              <w:rPr>
                <w:sz w:val="16"/>
                <w:szCs w:val="16"/>
              </w:rPr>
              <w:t>Knowledge retrieval quiz</w:t>
            </w:r>
          </w:p>
          <w:p w14:paraId="0CF08A9D" w14:textId="1F89399A" w:rsidR="00D42956" w:rsidRPr="00D42956" w:rsidRDefault="00D42956" w:rsidP="00D42956">
            <w:pPr>
              <w:spacing w:after="0" w:line="240" w:lineRule="auto"/>
              <w:rPr>
                <w:sz w:val="16"/>
                <w:szCs w:val="16"/>
              </w:rPr>
            </w:pPr>
            <w:r w:rsidRPr="0074778C">
              <w:rPr>
                <w:sz w:val="16"/>
                <w:szCs w:val="16"/>
              </w:rPr>
              <w:t xml:space="preserve">Historical skills questions – focused on </w:t>
            </w:r>
            <w:r>
              <w:rPr>
                <w:sz w:val="16"/>
                <w:szCs w:val="16"/>
              </w:rPr>
              <w:t>primary evidence</w:t>
            </w:r>
          </w:p>
        </w:tc>
      </w:tr>
    </w:tbl>
    <w:p w14:paraId="2A2A57D5" w14:textId="77777777" w:rsidR="00770BB8" w:rsidRDefault="00770BB8" w:rsidP="008A1C90">
      <w:pPr>
        <w:jc w:val="center"/>
        <w:rPr>
          <w:noProof/>
        </w:rPr>
      </w:pPr>
    </w:p>
    <w:p w14:paraId="65833C5A" w14:textId="77777777" w:rsidR="00770BB8" w:rsidRDefault="00770BB8" w:rsidP="008A1C90">
      <w:pPr>
        <w:jc w:val="center"/>
        <w:rPr>
          <w:noProof/>
        </w:rPr>
      </w:pPr>
    </w:p>
    <w:p w14:paraId="393F82C2" w14:textId="77777777" w:rsidR="00770BB8" w:rsidRDefault="00770BB8" w:rsidP="008A1C90">
      <w:pPr>
        <w:jc w:val="center"/>
        <w:rPr>
          <w:noProof/>
        </w:rPr>
      </w:pPr>
    </w:p>
    <w:p w14:paraId="06F63A4F" w14:textId="77777777" w:rsidR="00770BB8" w:rsidRDefault="00770BB8" w:rsidP="008A1C90">
      <w:pPr>
        <w:jc w:val="center"/>
        <w:rPr>
          <w:noProof/>
        </w:rPr>
      </w:pPr>
    </w:p>
    <w:p w14:paraId="6260E899" w14:textId="77777777" w:rsidR="005E3443" w:rsidRDefault="005E3443" w:rsidP="008A1C90">
      <w:pPr>
        <w:jc w:val="center"/>
        <w:rPr>
          <w:noProof/>
        </w:rPr>
      </w:pPr>
    </w:p>
    <w:p w14:paraId="2871AEFE" w14:textId="77777777" w:rsidR="005E3443" w:rsidRDefault="005E3443" w:rsidP="008A1C90">
      <w:pPr>
        <w:jc w:val="center"/>
        <w:rPr>
          <w:noProof/>
        </w:rPr>
      </w:pPr>
    </w:p>
    <w:p w14:paraId="0B79D06B" w14:textId="77777777" w:rsidR="005E3443" w:rsidRDefault="005E3443" w:rsidP="008A1C90">
      <w:pPr>
        <w:jc w:val="center"/>
        <w:rPr>
          <w:noProof/>
        </w:rPr>
      </w:pPr>
    </w:p>
    <w:p w14:paraId="5A7B7A6F" w14:textId="77777777" w:rsidR="005E3443" w:rsidRDefault="005E3443" w:rsidP="008A1C90">
      <w:pPr>
        <w:jc w:val="center"/>
        <w:rPr>
          <w:noProof/>
        </w:rPr>
      </w:pPr>
    </w:p>
    <w:p w14:paraId="0F6F7059" w14:textId="77777777" w:rsidR="005E3443" w:rsidRDefault="005E3443" w:rsidP="008A1C90">
      <w:pPr>
        <w:jc w:val="center"/>
        <w:rPr>
          <w:noProof/>
        </w:rPr>
      </w:pPr>
    </w:p>
    <w:p w14:paraId="443A567A" w14:textId="77777777" w:rsidR="005E3443" w:rsidRDefault="005E3443" w:rsidP="008A1C90">
      <w:pPr>
        <w:jc w:val="center"/>
        <w:rPr>
          <w:noProof/>
        </w:rPr>
      </w:pPr>
    </w:p>
    <w:p w14:paraId="608EE404" w14:textId="77777777" w:rsidR="005E3443" w:rsidRDefault="005E3443" w:rsidP="008A1C90">
      <w:pPr>
        <w:jc w:val="center"/>
        <w:rPr>
          <w:noProof/>
        </w:rPr>
      </w:pPr>
    </w:p>
    <w:p w14:paraId="1BCD90F9" w14:textId="77777777" w:rsidR="00770BB8" w:rsidRDefault="00770BB8" w:rsidP="008A1C90">
      <w:pPr>
        <w:jc w:val="center"/>
        <w:rPr>
          <w:noProof/>
        </w:rPr>
      </w:pPr>
    </w:p>
    <w:p w14:paraId="5572C668" w14:textId="2F27900A" w:rsidR="008A1C90" w:rsidRPr="00E430B0" w:rsidRDefault="008A1C90" w:rsidP="008A1C90">
      <w:pPr>
        <w:jc w:val="center"/>
        <w:rPr>
          <w:noProof/>
        </w:rPr>
      </w:pPr>
      <w:r>
        <w:rPr>
          <w:noProof/>
        </w:rPr>
        <w:lastRenderedPageBreak/>
        <mc:AlternateContent>
          <mc:Choice Requires="wps">
            <w:drawing>
              <wp:anchor distT="0" distB="0" distL="114300" distR="114300" simplePos="0" relativeHeight="251669504" behindDoc="0" locked="0" layoutInCell="1" allowOverlap="1" wp14:anchorId="7613FAF1" wp14:editId="778EE7E2">
                <wp:simplePos x="0" y="0"/>
                <wp:positionH relativeFrom="column">
                  <wp:posOffset>5055870</wp:posOffset>
                </wp:positionH>
                <wp:positionV relativeFrom="paragraph">
                  <wp:posOffset>323215</wp:posOffset>
                </wp:positionV>
                <wp:extent cx="4953000" cy="409575"/>
                <wp:effectExtent l="0" t="0" r="0" b="9525"/>
                <wp:wrapNone/>
                <wp:docPr id="1412393548" name="Text Box 1412393548"/>
                <wp:cNvGraphicFramePr/>
                <a:graphic xmlns:a="http://schemas.openxmlformats.org/drawingml/2006/main">
                  <a:graphicData uri="http://schemas.microsoft.com/office/word/2010/wordprocessingShape">
                    <wps:wsp>
                      <wps:cNvSpPr txBox="1"/>
                      <wps:spPr>
                        <a:xfrm>
                          <a:off x="0" y="0"/>
                          <a:ext cx="4953000" cy="409575"/>
                        </a:xfrm>
                        <a:prstGeom prst="rect">
                          <a:avLst/>
                        </a:prstGeom>
                        <a:solidFill>
                          <a:schemeClr val="lt1"/>
                        </a:solidFill>
                        <a:ln w="6350">
                          <a:noFill/>
                        </a:ln>
                      </wps:spPr>
                      <wps:txbx>
                        <w:txbxContent>
                          <w:p w14:paraId="40CC6C5E" w14:textId="52080EFB" w:rsidR="008A1C90" w:rsidRDefault="008A1C90" w:rsidP="008A1C90">
                            <w:pPr>
                              <w:jc w:val="right"/>
                              <w:rPr>
                                <w:rFonts w:ascii="Manrope" w:hAnsi="Manrope" w:cstheme="minorHAnsi"/>
                                <w:b/>
                                <w:sz w:val="36"/>
                                <w:szCs w:val="36"/>
                              </w:rPr>
                            </w:pPr>
                            <w:proofErr w:type="gramStart"/>
                            <w:r>
                              <w:rPr>
                                <w:rFonts w:ascii="Manrope" w:hAnsi="Manrope" w:cstheme="minorHAnsi"/>
                                <w:b/>
                                <w:sz w:val="36"/>
                                <w:szCs w:val="36"/>
                              </w:rPr>
                              <w:t>5 year</w:t>
                            </w:r>
                            <w:proofErr w:type="gramEnd"/>
                            <w:r>
                              <w:rPr>
                                <w:rFonts w:ascii="Manrope" w:hAnsi="Manrope" w:cstheme="minorHAnsi"/>
                                <w:b/>
                                <w:sz w:val="36"/>
                                <w:szCs w:val="36"/>
                              </w:rPr>
                              <w:t xml:space="preserve"> Overview – Year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13FAF1" id="Text Box 1412393548" o:spid="_x0000_s1027" type="#_x0000_t202" style="position:absolute;left:0;text-align:left;margin-left:398.1pt;margin-top:25.45pt;width:390pt;height:32.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pIvLgIAAFsEAAAOAAAAZHJzL2Uyb0RvYy54bWysVFFv2jAQfp+0/2D5fSRQaEdEqBgV0yTU&#10;VqJTn41jE0uOz7MNCfv1OztQWLenaS/One/8+e67z5ndd40mB+G8AlPS4SCnRBgOlTK7kn5/WX36&#10;TIkPzFRMgxElPQpP7+cfP8xaW4gR1KAr4QiCGF+0tqR1CLbIMs9r0TA/ACsMBiW4hgV03S6rHGsR&#10;vdHZKM9vsxZcZR1w4T3uPvRBOk/4UgoenqT0IhBdUqwtpNWldRvXbD5jxc4xWyt+KoP9QxUNUwYv&#10;fYN6YIGRvVN/QDWKO/Agw4BDk4GUiovUA3YzzN91s6mZFakXJMfbN5r8/4Plj4eNfXYkdF+gwwFG&#10;QlrrC4+bsZ9OuiZ+sVKCcaTw+Eab6ALhuDmeTm7yHEMcY+N8OrmbRJjscto6H74KaEg0SupwLIkt&#10;dlj70KeeU+JlHrSqVkrr5EQpiKV25MBwiDqkGhH8tyxtSFvS25tJnoANxOM9sjZYy6WnaIVu2xFV&#10;XfW7heqINDjoFeItXymsdc18eGYOJYHtoczDEy5SA94FJ4uSGtzPv+3HfJwURilpUWIl9T/2zAlK&#10;9DeDM5wOx+OoyeSMJ3cjdNx1ZHsdMftmCUjAEB+U5cmM+UGfTemgecXXsIi3YogZjneXNJzNZeiF&#10;j6+Ji8UiJaEKLQtrs7E8QkfC4yReulfm7GlcAQf9CGcxsuLd1PrceNLAYh9AqjTSyHPP6ol+VHAS&#10;xem1xSdy7aesyz9h/gsAAP//AwBQSwMEFAAGAAgAAAAhAKSNuC7hAAAACwEAAA8AAABkcnMvZG93&#10;bnJldi54bWxMj01Pg0AQhu8m/ofNmHgxdmkrxSJLY4wfiTeLH/G2ZUcgsrOE3QL+e4eT3ubjyTvP&#10;ZLvJtmLA3jeOFCwXEQik0pmGKgWvxcPlNQgfNBndOkIFP+hhl5+eZDo1bqQXHPahEhxCPtUK6hC6&#10;VEpf1mi1X7gOiXdfrrc6cNtX0vR65HDbylUUbaTVDfGFWnd4V2P5vT9aBZ8X1ceznx7fxnW87u6f&#10;hiJ5N4VS52fT7Q2IgFP4g2HWZ3XI2engjmS8aBUk282KUQVxtAUxA3EyTw5cLeMrkHkm//+Q/wIA&#10;AP//AwBQSwECLQAUAAYACAAAACEAtoM4kv4AAADhAQAAEwAAAAAAAAAAAAAAAAAAAAAAW0NvbnRl&#10;bnRfVHlwZXNdLnhtbFBLAQItABQABgAIAAAAIQA4/SH/1gAAAJQBAAALAAAAAAAAAAAAAAAAAC8B&#10;AABfcmVscy8ucmVsc1BLAQItABQABgAIAAAAIQCEMpIvLgIAAFsEAAAOAAAAAAAAAAAAAAAAAC4C&#10;AABkcnMvZTJvRG9jLnhtbFBLAQItABQABgAIAAAAIQCkjbgu4QAAAAsBAAAPAAAAAAAAAAAAAAAA&#10;AIgEAABkcnMvZG93bnJldi54bWxQSwUGAAAAAAQABADzAAAAlgUAAAAA&#10;" fillcolor="white [3201]" stroked="f" strokeweight=".5pt">
                <v:textbox>
                  <w:txbxContent>
                    <w:p w14:paraId="40CC6C5E" w14:textId="52080EFB" w:rsidR="008A1C90" w:rsidRDefault="008A1C90" w:rsidP="008A1C90">
                      <w:pPr>
                        <w:jc w:val="right"/>
                        <w:rPr>
                          <w:rFonts w:ascii="Manrope" w:hAnsi="Manrope" w:cstheme="minorHAnsi"/>
                          <w:b/>
                          <w:sz w:val="36"/>
                          <w:szCs w:val="36"/>
                        </w:rPr>
                      </w:pPr>
                      <w:proofErr w:type="gramStart"/>
                      <w:r>
                        <w:rPr>
                          <w:rFonts w:ascii="Manrope" w:hAnsi="Manrope" w:cstheme="minorHAnsi"/>
                          <w:b/>
                          <w:sz w:val="36"/>
                          <w:szCs w:val="36"/>
                        </w:rPr>
                        <w:t>5 year</w:t>
                      </w:r>
                      <w:proofErr w:type="gramEnd"/>
                      <w:r>
                        <w:rPr>
                          <w:rFonts w:ascii="Manrope" w:hAnsi="Manrope" w:cstheme="minorHAnsi"/>
                          <w:b/>
                          <w:sz w:val="36"/>
                          <w:szCs w:val="36"/>
                        </w:rPr>
                        <w:t xml:space="preserve"> Overview – Year 8</w:t>
                      </w:r>
                    </w:p>
                  </w:txbxContent>
                </v:textbox>
              </v:shape>
            </w:pict>
          </mc:Fallback>
        </mc:AlternateContent>
      </w:r>
      <w:r w:rsidRPr="00E430B0">
        <w:rPr>
          <w:noProof/>
          <w:shd w:val="clear" w:color="auto" w:fill="DFA425"/>
        </w:rPr>
        <w:drawing>
          <wp:inline distT="0" distB="0" distL="0" distR="0" wp14:anchorId="4062BE5D" wp14:editId="272DD9F7">
            <wp:extent cx="9942653" cy="777123"/>
            <wp:effectExtent l="0" t="0" r="0" b="0"/>
            <wp:docPr id="1371247944" name="Picture 1371247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5">
                      <a:extLst>
                        <a:ext uri="{28A0092B-C50C-407E-A947-70E740481C1C}">
                          <a14:useLocalDpi xmlns:a14="http://schemas.microsoft.com/office/drawing/2010/main" val="0"/>
                        </a:ext>
                      </a:extLst>
                    </a:blip>
                    <a:stretch>
                      <a:fillRect/>
                    </a:stretch>
                  </pic:blipFill>
                  <pic:spPr>
                    <a:xfrm>
                      <a:off x="0" y="0"/>
                      <a:ext cx="9942653" cy="777123"/>
                    </a:xfrm>
                    <a:prstGeom prst="rect">
                      <a:avLst/>
                    </a:prstGeom>
                  </pic:spPr>
                </pic:pic>
              </a:graphicData>
            </a:graphic>
          </wp:inline>
        </w:drawing>
      </w:r>
    </w:p>
    <w:tbl>
      <w:tblPr>
        <w:tblW w:w="5000" w:type="pct"/>
        <w:tblCellMar>
          <w:left w:w="0" w:type="dxa"/>
          <w:right w:w="0" w:type="dxa"/>
        </w:tblCellMar>
        <w:tblLook w:val="04A0" w:firstRow="1" w:lastRow="0" w:firstColumn="1" w:lastColumn="0" w:noHBand="0" w:noVBand="1"/>
      </w:tblPr>
      <w:tblGrid>
        <w:gridCol w:w="1156"/>
        <w:gridCol w:w="1581"/>
        <w:gridCol w:w="1581"/>
        <w:gridCol w:w="1581"/>
        <w:gridCol w:w="1581"/>
        <w:gridCol w:w="1581"/>
        <w:gridCol w:w="1581"/>
        <w:gridCol w:w="2368"/>
        <w:gridCol w:w="2368"/>
      </w:tblGrid>
      <w:tr w:rsidR="008A1C90" w:rsidRPr="00CD27D6" w14:paraId="3B919F2C" w14:textId="77777777" w:rsidTr="00733FF9">
        <w:trPr>
          <w:trHeight w:val="237"/>
        </w:trPr>
        <w:tc>
          <w:tcPr>
            <w:tcW w:w="5000" w:type="pct"/>
            <w:gridSpan w:val="9"/>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2F326677" w14:textId="77777777" w:rsidR="008A1C90" w:rsidRPr="00CD27D6" w:rsidRDefault="008A1C90" w:rsidP="00733FF9">
            <w:pPr>
              <w:jc w:val="center"/>
              <w:rPr>
                <w:b/>
                <w:bCs/>
                <w:sz w:val="16"/>
                <w:szCs w:val="16"/>
              </w:rPr>
            </w:pPr>
            <w:r w:rsidRPr="00E430B0">
              <w:rPr>
                <w:b/>
                <w:bCs/>
                <w:sz w:val="16"/>
                <w:szCs w:val="16"/>
              </w:rPr>
              <w:t>Brief overview</w:t>
            </w:r>
          </w:p>
        </w:tc>
      </w:tr>
      <w:tr w:rsidR="008A1C90" w:rsidRPr="00CD27D6" w14:paraId="3E873FA2" w14:textId="77777777" w:rsidTr="008A1C90">
        <w:trPr>
          <w:trHeight w:val="536"/>
        </w:trPr>
        <w:tc>
          <w:tcPr>
            <w:tcW w:w="5000" w:type="pct"/>
            <w:gridSpan w:val="9"/>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hideMark/>
          </w:tcPr>
          <w:p w14:paraId="5C9440CF" w14:textId="6CA2BFFE" w:rsidR="008A1C90" w:rsidRPr="005B6964" w:rsidRDefault="008A1C90" w:rsidP="00112DEF">
            <w:pPr>
              <w:jc w:val="center"/>
              <w:rPr>
                <w:sz w:val="16"/>
                <w:szCs w:val="16"/>
              </w:rPr>
            </w:pPr>
            <w:r w:rsidRPr="005B6964">
              <w:rPr>
                <w:rFonts w:cs="Segoe UI"/>
                <w:color w:val="0D0D0D"/>
                <w:sz w:val="16"/>
                <w:szCs w:val="16"/>
                <w:shd w:val="clear" w:color="auto" w:fill="FFFFFF"/>
              </w:rPr>
              <w:t xml:space="preserve">The Year </w:t>
            </w:r>
            <w:r>
              <w:rPr>
                <w:rFonts w:cs="Segoe UI"/>
                <w:color w:val="0D0D0D"/>
                <w:sz w:val="16"/>
                <w:szCs w:val="16"/>
                <w:shd w:val="clear" w:color="auto" w:fill="FFFFFF"/>
              </w:rPr>
              <w:t xml:space="preserve">8 </w:t>
            </w:r>
            <w:r w:rsidRPr="005B6964">
              <w:rPr>
                <w:rFonts w:cs="Segoe UI"/>
                <w:color w:val="0D0D0D"/>
                <w:sz w:val="16"/>
                <w:szCs w:val="16"/>
                <w:shd w:val="clear" w:color="auto" w:fill="FFFFFF"/>
              </w:rPr>
              <w:t xml:space="preserve">curriculum aims to </w:t>
            </w:r>
            <w:r w:rsidR="00112DEF">
              <w:rPr>
                <w:rFonts w:cs="Segoe UI"/>
                <w:color w:val="0D0D0D"/>
                <w:sz w:val="16"/>
                <w:szCs w:val="16"/>
                <w:shd w:val="clear" w:color="auto" w:fill="FFFFFF"/>
              </w:rPr>
              <w:t>continue the development of the</w:t>
            </w:r>
            <w:r w:rsidRPr="005B6964">
              <w:rPr>
                <w:rFonts w:cs="Segoe UI"/>
                <w:color w:val="0D0D0D"/>
                <w:sz w:val="16"/>
                <w:szCs w:val="16"/>
                <w:shd w:val="clear" w:color="auto" w:fill="FFFFFF"/>
              </w:rPr>
              <w:t xml:space="preserve"> essential </w:t>
            </w:r>
            <w:r>
              <w:rPr>
                <w:rFonts w:cs="Segoe UI"/>
                <w:color w:val="0D0D0D"/>
                <w:sz w:val="16"/>
                <w:szCs w:val="16"/>
                <w:shd w:val="clear" w:color="auto" w:fill="FFFFFF"/>
              </w:rPr>
              <w:t>disciplinary</w:t>
            </w:r>
            <w:r w:rsidRPr="005B6964">
              <w:rPr>
                <w:rFonts w:cs="Segoe UI"/>
                <w:color w:val="0D0D0D"/>
                <w:sz w:val="16"/>
                <w:szCs w:val="16"/>
                <w:shd w:val="clear" w:color="auto" w:fill="FFFFFF"/>
              </w:rPr>
              <w:t xml:space="preserve"> </w:t>
            </w:r>
            <w:r>
              <w:rPr>
                <w:rFonts w:cs="Segoe UI"/>
                <w:color w:val="0D0D0D"/>
                <w:sz w:val="16"/>
                <w:szCs w:val="16"/>
                <w:shd w:val="clear" w:color="auto" w:fill="FFFFFF"/>
              </w:rPr>
              <w:t>concepts</w:t>
            </w:r>
            <w:r w:rsidRPr="005B6964">
              <w:rPr>
                <w:rFonts w:cs="Segoe UI"/>
                <w:color w:val="0D0D0D"/>
                <w:sz w:val="16"/>
                <w:szCs w:val="16"/>
                <w:shd w:val="clear" w:color="auto" w:fill="FFFFFF"/>
              </w:rPr>
              <w:t xml:space="preserve"> </w:t>
            </w:r>
            <w:r w:rsidR="00112DEF">
              <w:rPr>
                <w:rFonts w:cs="Segoe UI"/>
                <w:color w:val="0D0D0D"/>
                <w:sz w:val="16"/>
                <w:szCs w:val="16"/>
                <w:shd w:val="clear" w:color="auto" w:fill="FFFFFF"/>
              </w:rPr>
              <w:t>of</w:t>
            </w:r>
            <w:r w:rsidRPr="005B6964">
              <w:rPr>
                <w:rFonts w:cs="Segoe UI"/>
                <w:color w:val="0D0D0D"/>
                <w:sz w:val="16"/>
                <w:szCs w:val="16"/>
                <w:shd w:val="clear" w:color="auto" w:fill="FFFFFF"/>
              </w:rPr>
              <w:t xml:space="preserve"> causation, change and continuity, consequence, evidence, historical interpretation</w:t>
            </w:r>
            <w:r>
              <w:rPr>
                <w:rFonts w:cs="Segoe UI"/>
                <w:color w:val="0D0D0D"/>
                <w:sz w:val="16"/>
                <w:szCs w:val="16"/>
                <w:shd w:val="clear" w:color="auto" w:fill="FFFFFF"/>
              </w:rPr>
              <w:t>s</w:t>
            </w:r>
            <w:r w:rsidRPr="005B6964">
              <w:rPr>
                <w:rFonts w:cs="Segoe UI"/>
                <w:color w:val="0D0D0D"/>
                <w:sz w:val="16"/>
                <w:szCs w:val="16"/>
                <w:shd w:val="clear" w:color="auto" w:fill="FFFFFF"/>
              </w:rPr>
              <w:t xml:space="preserve">, significance, and the comparison of similarities and differences. These </w:t>
            </w:r>
            <w:r>
              <w:rPr>
                <w:rFonts w:cs="Segoe UI"/>
                <w:color w:val="0D0D0D"/>
                <w:sz w:val="16"/>
                <w:szCs w:val="16"/>
                <w:shd w:val="clear" w:color="auto" w:fill="FFFFFF"/>
              </w:rPr>
              <w:t>concepts</w:t>
            </w:r>
            <w:r w:rsidRPr="005B6964">
              <w:rPr>
                <w:rFonts w:cs="Segoe UI"/>
                <w:color w:val="0D0D0D"/>
                <w:sz w:val="16"/>
                <w:szCs w:val="16"/>
                <w:shd w:val="clear" w:color="auto" w:fill="FFFFFF"/>
              </w:rPr>
              <w:t xml:space="preserve"> will be integrated with the study of </w:t>
            </w:r>
            <w:r>
              <w:rPr>
                <w:rFonts w:cs="Segoe UI"/>
                <w:color w:val="0D0D0D"/>
                <w:sz w:val="16"/>
                <w:szCs w:val="16"/>
                <w:shd w:val="clear" w:color="auto" w:fill="FFFFFF"/>
              </w:rPr>
              <w:t>a broad range of diverse</w:t>
            </w:r>
            <w:r w:rsidRPr="005B6964">
              <w:rPr>
                <w:rFonts w:cs="Segoe UI"/>
                <w:color w:val="0D0D0D"/>
                <w:sz w:val="16"/>
                <w:szCs w:val="16"/>
                <w:shd w:val="clear" w:color="auto" w:fill="FFFFFF"/>
              </w:rPr>
              <w:t xml:space="preserve"> historical events from</w:t>
            </w:r>
            <w:r>
              <w:rPr>
                <w:rFonts w:cs="Segoe UI"/>
                <w:color w:val="0D0D0D"/>
                <w:sz w:val="16"/>
                <w:szCs w:val="16"/>
                <w:shd w:val="clear" w:color="auto" w:fill="FFFFFF"/>
              </w:rPr>
              <w:t xml:space="preserve"> c1500 -c1850.</w:t>
            </w:r>
          </w:p>
        </w:tc>
      </w:tr>
      <w:tr w:rsidR="008A1C90" w:rsidRPr="00CD27D6" w14:paraId="23D19970" w14:textId="77777777" w:rsidTr="00733FF9">
        <w:trPr>
          <w:trHeight w:val="237"/>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65A0FC0C" w14:textId="77777777" w:rsidR="008A1C90" w:rsidRPr="00E430B0" w:rsidRDefault="008A1C90" w:rsidP="008A1C90">
            <w:pPr>
              <w:rPr>
                <w:b/>
                <w:bCs/>
                <w:sz w:val="16"/>
                <w:szCs w:val="16"/>
              </w:rPr>
            </w:pPr>
            <w:r w:rsidRPr="00CD27D6">
              <w:rPr>
                <w:b/>
                <w:bCs/>
                <w:sz w:val="16"/>
                <w:szCs w:val="16"/>
              </w:rPr>
              <w:t>Term</w:t>
            </w:r>
          </w:p>
        </w:tc>
        <w:tc>
          <w:tcPr>
            <w:tcW w:w="1542" w:type="pct"/>
            <w:gridSpan w:val="3"/>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6BF23C29" w14:textId="77777777" w:rsidR="008A1C90" w:rsidRPr="00E430B0" w:rsidRDefault="008A1C90" w:rsidP="008A1C90">
            <w:pPr>
              <w:jc w:val="center"/>
              <w:rPr>
                <w:b/>
                <w:bCs/>
                <w:sz w:val="16"/>
                <w:szCs w:val="16"/>
              </w:rPr>
            </w:pPr>
            <w:r w:rsidRPr="00CD27D6">
              <w:rPr>
                <w:b/>
                <w:bCs/>
                <w:sz w:val="16"/>
                <w:szCs w:val="16"/>
              </w:rPr>
              <w:t xml:space="preserve">Autumn </w:t>
            </w:r>
          </w:p>
        </w:tc>
        <w:tc>
          <w:tcPr>
            <w:tcW w:w="1542" w:type="pct"/>
            <w:gridSpan w:val="3"/>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46FAEF00" w14:textId="77777777" w:rsidR="008A1C90" w:rsidRPr="00E430B0" w:rsidRDefault="008A1C90" w:rsidP="008A1C90">
            <w:pPr>
              <w:jc w:val="center"/>
              <w:rPr>
                <w:b/>
                <w:bCs/>
                <w:sz w:val="16"/>
                <w:szCs w:val="16"/>
              </w:rPr>
            </w:pPr>
            <w:r w:rsidRPr="00CD27D6">
              <w:rPr>
                <w:b/>
                <w:bCs/>
                <w:sz w:val="16"/>
                <w:szCs w:val="16"/>
              </w:rPr>
              <w:t>Spring</w:t>
            </w:r>
          </w:p>
        </w:tc>
        <w:tc>
          <w:tcPr>
            <w:tcW w:w="1540" w:type="pct"/>
            <w:gridSpan w:val="2"/>
            <w:tcBorders>
              <w:top w:val="single" w:sz="8" w:space="0" w:color="000000"/>
              <w:left w:val="single" w:sz="8" w:space="0" w:color="000000"/>
              <w:bottom w:val="single" w:sz="8" w:space="0" w:color="000000"/>
              <w:right w:val="single" w:sz="8" w:space="0" w:color="000000"/>
            </w:tcBorders>
            <w:shd w:val="clear" w:color="auto" w:fill="DFA425"/>
          </w:tcPr>
          <w:p w14:paraId="23AFA174" w14:textId="77777777" w:rsidR="008A1C90" w:rsidRPr="00CD27D6" w:rsidRDefault="008A1C90" w:rsidP="008A1C90">
            <w:pPr>
              <w:jc w:val="center"/>
              <w:rPr>
                <w:b/>
                <w:bCs/>
                <w:sz w:val="16"/>
                <w:szCs w:val="16"/>
              </w:rPr>
            </w:pPr>
            <w:r>
              <w:rPr>
                <w:b/>
                <w:bCs/>
                <w:sz w:val="16"/>
                <w:szCs w:val="16"/>
              </w:rPr>
              <w:t>Summer</w:t>
            </w:r>
          </w:p>
        </w:tc>
      </w:tr>
      <w:tr w:rsidR="00D96216" w:rsidRPr="00CD27D6" w14:paraId="59258034" w14:textId="77777777" w:rsidTr="008A1C90">
        <w:trPr>
          <w:trHeight w:val="320"/>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3AF81D4D" w14:textId="77777777" w:rsidR="00D96216" w:rsidRPr="00E430B0" w:rsidRDefault="00D96216" w:rsidP="00D96216">
            <w:pPr>
              <w:rPr>
                <w:sz w:val="16"/>
                <w:szCs w:val="16"/>
              </w:rPr>
            </w:pPr>
            <w:r w:rsidRPr="00E430B0">
              <w:rPr>
                <w:b/>
                <w:bCs/>
                <w:sz w:val="16"/>
                <w:szCs w:val="16"/>
              </w:rPr>
              <w:t>Unit title</w:t>
            </w:r>
          </w:p>
        </w:tc>
        <w:tc>
          <w:tcPr>
            <w:tcW w:w="514"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B88F4FA" w14:textId="1B14AC51" w:rsidR="00D96216" w:rsidRPr="00E430B0" w:rsidRDefault="00D96216" w:rsidP="00D96216">
            <w:pPr>
              <w:jc w:val="center"/>
              <w:rPr>
                <w:sz w:val="16"/>
                <w:szCs w:val="16"/>
              </w:rPr>
            </w:pPr>
            <w:r>
              <w:rPr>
                <w:sz w:val="16"/>
                <w:szCs w:val="16"/>
              </w:rPr>
              <w:t>The Tudors</w:t>
            </w:r>
          </w:p>
        </w:tc>
        <w:tc>
          <w:tcPr>
            <w:tcW w:w="514" w:type="pct"/>
            <w:tcBorders>
              <w:top w:val="single" w:sz="8" w:space="0" w:color="000000"/>
              <w:left w:val="single" w:sz="8" w:space="0" w:color="000000"/>
              <w:bottom w:val="single" w:sz="8" w:space="0" w:color="000000"/>
              <w:right w:val="single" w:sz="8" w:space="0" w:color="000000"/>
            </w:tcBorders>
          </w:tcPr>
          <w:p w14:paraId="302B0B24" w14:textId="188E6E37" w:rsidR="00D96216" w:rsidRPr="00E430B0" w:rsidRDefault="00D96216" w:rsidP="00D96216">
            <w:pPr>
              <w:jc w:val="center"/>
              <w:rPr>
                <w:sz w:val="16"/>
                <w:szCs w:val="16"/>
              </w:rPr>
            </w:pPr>
            <w:r>
              <w:rPr>
                <w:sz w:val="16"/>
                <w:szCs w:val="16"/>
              </w:rPr>
              <w:t>Elizabeth I</w:t>
            </w:r>
          </w:p>
        </w:tc>
        <w:tc>
          <w:tcPr>
            <w:tcW w:w="514" w:type="pct"/>
            <w:tcBorders>
              <w:top w:val="single" w:sz="8" w:space="0" w:color="000000"/>
              <w:left w:val="single" w:sz="8" w:space="0" w:color="000000"/>
              <w:bottom w:val="single" w:sz="8" w:space="0" w:color="000000"/>
              <w:right w:val="single" w:sz="8" w:space="0" w:color="000000"/>
            </w:tcBorders>
          </w:tcPr>
          <w:p w14:paraId="7E572244" w14:textId="01A682B9" w:rsidR="00D96216" w:rsidRPr="00E430B0" w:rsidRDefault="00D96216" w:rsidP="00D96216">
            <w:pPr>
              <w:jc w:val="center"/>
              <w:rPr>
                <w:sz w:val="16"/>
                <w:szCs w:val="16"/>
              </w:rPr>
            </w:pPr>
            <w:r>
              <w:rPr>
                <w:sz w:val="16"/>
                <w:szCs w:val="16"/>
              </w:rPr>
              <w:t>The Black Tudors</w:t>
            </w:r>
          </w:p>
        </w:tc>
        <w:tc>
          <w:tcPr>
            <w:tcW w:w="514"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FCA81C3" w14:textId="12B30D56" w:rsidR="00D96216" w:rsidRPr="00E430B0" w:rsidRDefault="00D96216" w:rsidP="00D96216">
            <w:pPr>
              <w:jc w:val="center"/>
              <w:rPr>
                <w:sz w:val="16"/>
                <w:szCs w:val="16"/>
              </w:rPr>
            </w:pPr>
            <w:r>
              <w:rPr>
                <w:sz w:val="16"/>
                <w:szCs w:val="16"/>
              </w:rPr>
              <w:t>The Pendle Witches</w:t>
            </w:r>
          </w:p>
        </w:tc>
        <w:tc>
          <w:tcPr>
            <w:tcW w:w="514" w:type="pct"/>
            <w:tcBorders>
              <w:top w:val="single" w:sz="8" w:space="0" w:color="000000"/>
              <w:left w:val="single" w:sz="8" w:space="0" w:color="000000"/>
              <w:bottom w:val="single" w:sz="8" w:space="0" w:color="000000"/>
              <w:right w:val="single" w:sz="8" w:space="0" w:color="000000"/>
            </w:tcBorders>
          </w:tcPr>
          <w:p w14:paraId="46E107CE" w14:textId="02ED6942" w:rsidR="00D96216" w:rsidRPr="00E430B0" w:rsidRDefault="00D96216" w:rsidP="00D96216">
            <w:pPr>
              <w:jc w:val="center"/>
              <w:rPr>
                <w:sz w:val="16"/>
                <w:szCs w:val="16"/>
              </w:rPr>
            </w:pPr>
            <w:r>
              <w:rPr>
                <w:sz w:val="16"/>
                <w:szCs w:val="16"/>
              </w:rPr>
              <w:t>English Civil War</w:t>
            </w:r>
          </w:p>
        </w:tc>
        <w:tc>
          <w:tcPr>
            <w:tcW w:w="514" w:type="pct"/>
            <w:tcBorders>
              <w:top w:val="single" w:sz="8" w:space="0" w:color="000000"/>
              <w:left w:val="single" w:sz="8" w:space="0" w:color="000000"/>
              <w:bottom w:val="single" w:sz="8" w:space="0" w:color="000000"/>
              <w:right w:val="single" w:sz="8" w:space="0" w:color="000000"/>
            </w:tcBorders>
          </w:tcPr>
          <w:p w14:paraId="41F54E51" w14:textId="450A6641" w:rsidR="00D96216" w:rsidRPr="00E430B0" w:rsidRDefault="00D96216" w:rsidP="00D96216">
            <w:pPr>
              <w:jc w:val="center"/>
              <w:rPr>
                <w:sz w:val="16"/>
                <w:szCs w:val="16"/>
              </w:rPr>
            </w:pPr>
            <w:r>
              <w:rPr>
                <w:sz w:val="16"/>
                <w:szCs w:val="16"/>
              </w:rPr>
              <w:t>Trans-Atlantic Slave Trade</w:t>
            </w:r>
          </w:p>
        </w:tc>
        <w:tc>
          <w:tcPr>
            <w:tcW w:w="770" w:type="pct"/>
            <w:tcBorders>
              <w:top w:val="single" w:sz="8" w:space="0" w:color="000000"/>
              <w:left w:val="single" w:sz="8" w:space="0" w:color="000000"/>
              <w:bottom w:val="single" w:sz="8" w:space="0" w:color="000000"/>
              <w:right w:val="single" w:sz="8" w:space="0" w:color="000000"/>
            </w:tcBorders>
          </w:tcPr>
          <w:p w14:paraId="4C54BD4B" w14:textId="0A277603" w:rsidR="00D96216" w:rsidRPr="00CD27D6" w:rsidRDefault="00D96216" w:rsidP="00D96216">
            <w:pPr>
              <w:jc w:val="center"/>
              <w:rPr>
                <w:sz w:val="16"/>
                <w:szCs w:val="16"/>
              </w:rPr>
            </w:pPr>
            <w:r>
              <w:rPr>
                <w:sz w:val="16"/>
                <w:szCs w:val="16"/>
              </w:rPr>
              <w:t>Industrial Revolution</w:t>
            </w:r>
          </w:p>
        </w:tc>
        <w:tc>
          <w:tcPr>
            <w:tcW w:w="770" w:type="pct"/>
            <w:tcBorders>
              <w:top w:val="single" w:sz="8" w:space="0" w:color="000000"/>
              <w:left w:val="single" w:sz="8" w:space="0" w:color="000000"/>
              <w:bottom w:val="single" w:sz="8" w:space="0" w:color="000000"/>
              <w:right w:val="single" w:sz="8" w:space="0" w:color="000000"/>
            </w:tcBorders>
          </w:tcPr>
          <w:p w14:paraId="74C232D8" w14:textId="20525F44" w:rsidR="00D96216" w:rsidRPr="00CD27D6" w:rsidRDefault="00D96216" w:rsidP="00D96216">
            <w:pPr>
              <w:jc w:val="center"/>
              <w:rPr>
                <w:sz w:val="16"/>
                <w:szCs w:val="16"/>
              </w:rPr>
            </w:pPr>
            <w:r>
              <w:rPr>
                <w:sz w:val="16"/>
                <w:szCs w:val="16"/>
              </w:rPr>
              <w:t>The British Empire</w:t>
            </w:r>
          </w:p>
        </w:tc>
      </w:tr>
      <w:tr w:rsidR="00D96216" w:rsidRPr="00CD27D6" w14:paraId="644C735B" w14:textId="77777777" w:rsidTr="008A1C90">
        <w:trPr>
          <w:trHeight w:val="1208"/>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0EB42EC6" w14:textId="77777777" w:rsidR="00D96216" w:rsidRPr="00E430B0" w:rsidRDefault="00D96216" w:rsidP="00D96216">
            <w:pPr>
              <w:rPr>
                <w:sz w:val="16"/>
                <w:szCs w:val="16"/>
              </w:rPr>
            </w:pPr>
            <w:r w:rsidRPr="00E430B0">
              <w:rPr>
                <w:b/>
                <w:bCs/>
                <w:sz w:val="16"/>
                <w:szCs w:val="16"/>
              </w:rPr>
              <w:t>Big question/ core concept</w:t>
            </w:r>
          </w:p>
        </w:tc>
        <w:tc>
          <w:tcPr>
            <w:tcW w:w="514"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3680F09" w14:textId="26CCCF5E" w:rsidR="00D96216" w:rsidRDefault="00D96216" w:rsidP="00D96216">
            <w:pPr>
              <w:jc w:val="center"/>
              <w:rPr>
                <w:sz w:val="16"/>
                <w:szCs w:val="16"/>
              </w:rPr>
            </w:pPr>
            <w:r>
              <w:rPr>
                <w:sz w:val="16"/>
                <w:szCs w:val="16"/>
              </w:rPr>
              <w:t>Why are historians so fascinated by the Tudors?</w:t>
            </w:r>
          </w:p>
          <w:p w14:paraId="31731A47" w14:textId="1A311FF7" w:rsidR="00D96216" w:rsidRPr="00112DEF" w:rsidRDefault="00D96216" w:rsidP="00D96216">
            <w:pPr>
              <w:jc w:val="center"/>
              <w:rPr>
                <w:i/>
                <w:iCs/>
                <w:sz w:val="16"/>
                <w:szCs w:val="16"/>
              </w:rPr>
            </w:pPr>
            <w:r w:rsidRPr="00112DEF">
              <w:rPr>
                <w:i/>
                <w:iCs/>
                <w:color w:val="C00000"/>
                <w:sz w:val="16"/>
                <w:szCs w:val="16"/>
              </w:rPr>
              <w:t>Significance</w:t>
            </w:r>
          </w:p>
        </w:tc>
        <w:tc>
          <w:tcPr>
            <w:tcW w:w="514" w:type="pct"/>
            <w:tcBorders>
              <w:top w:val="single" w:sz="8" w:space="0" w:color="000000"/>
              <w:left w:val="single" w:sz="8" w:space="0" w:color="000000"/>
              <w:bottom w:val="single" w:sz="8" w:space="0" w:color="000000"/>
              <w:right w:val="single" w:sz="8" w:space="0" w:color="000000"/>
            </w:tcBorders>
          </w:tcPr>
          <w:p w14:paraId="62AD87C6" w14:textId="77777777" w:rsidR="00D96216" w:rsidRDefault="00D96216" w:rsidP="00D96216">
            <w:pPr>
              <w:jc w:val="center"/>
              <w:rPr>
                <w:sz w:val="16"/>
                <w:szCs w:val="16"/>
                <w:lang w:val="en-US"/>
              </w:rPr>
            </w:pPr>
            <w:r w:rsidRPr="00112DEF">
              <w:rPr>
                <w:sz w:val="16"/>
                <w:szCs w:val="16"/>
                <w:lang w:val="en-US"/>
              </w:rPr>
              <w:t>How valid is Estelle Paranque's view of Elizabeth I</w:t>
            </w:r>
            <w:r>
              <w:rPr>
                <w:sz w:val="16"/>
                <w:szCs w:val="16"/>
                <w:lang w:val="en-US"/>
              </w:rPr>
              <w:t xml:space="preserve">? </w:t>
            </w:r>
          </w:p>
          <w:p w14:paraId="27C3E00C" w14:textId="4208936A" w:rsidR="00D96216" w:rsidRPr="00112DEF" w:rsidRDefault="00D96216" w:rsidP="00D96216">
            <w:pPr>
              <w:jc w:val="center"/>
              <w:rPr>
                <w:i/>
                <w:iCs/>
                <w:sz w:val="16"/>
                <w:szCs w:val="16"/>
              </w:rPr>
            </w:pPr>
            <w:r w:rsidRPr="00112DEF">
              <w:rPr>
                <w:i/>
                <w:iCs/>
                <w:color w:val="C00000"/>
                <w:sz w:val="16"/>
                <w:szCs w:val="16"/>
                <w:lang w:val="en-US"/>
              </w:rPr>
              <w:t>Historical interpretation</w:t>
            </w:r>
            <w:r>
              <w:rPr>
                <w:i/>
                <w:iCs/>
                <w:color w:val="C00000"/>
                <w:sz w:val="16"/>
                <w:szCs w:val="16"/>
                <w:lang w:val="en-US"/>
              </w:rPr>
              <w:t>s</w:t>
            </w:r>
          </w:p>
        </w:tc>
        <w:tc>
          <w:tcPr>
            <w:tcW w:w="514" w:type="pct"/>
            <w:tcBorders>
              <w:top w:val="single" w:sz="8" w:space="0" w:color="000000"/>
              <w:left w:val="single" w:sz="8" w:space="0" w:color="000000"/>
              <w:bottom w:val="single" w:sz="8" w:space="0" w:color="000000"/>
              <w:right w:val="single" w:sz="8" w:space="0" w:color="000000"/>
            </w:tcBorders>
          </w:tcPr>
          <w:p w14:paraId="12D6E2A7" w14:textId="77777777" w:rsidR="00D96216" w:rsidRDefault="00D96216" w:rsidP="00D96216">
            <w:pPr>
              <w:jc w:val="center"/>
              <w:rPr>
                <w:sz w:val="16"/>
                <w:szCs w:val="16"/>
              </w:rPr>
            </w:pPr>
            <w:r>
              <w:rPr>
                <w:sz w:val="16"/>
                <w:szCs w:val="16"/>
              </w:rPr>
              <w:t>Who were the Black Tudors?</w:t>
            </w:r>
          </w:p>
          <w:p w14:paraId="2077066D" w14:textId="2ADDA98E" w:rsidR="00D96216" w:rsidRPr="00112DEF" w:rsidRDefault="00D96216" w:rsidP="00D96216">
            <w:pPr>
              <w:jc w:val="center"/>
              <w:rPr>
                <w:i/>
                <w:iCs/>
                <w:sz w:val="16"/>
                <w:szCs w:val="16"/>
              </w:rPr>
            </w:pPr>
            <w:r w:rsidRPr="00112DEF">
              <w:rPr>
                <w:i/>
                <w:iCs/>
                <w:color w:val="C00000"/>
                <w:sz w:val="16"/>
                <w:szCs w:val="16"/>
              </w:rPr>
              <w:t>Primary evidence</w:t>
            </w:r>
          </w:p>
        </w:tc>
        <w:tc>
          <w:tcPr>
            <w:tcW w:w="514"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1098664" w14:textId="77777777" w:rsidR="00D96216" w:rsidRDefault="00D96216" w:rsidP="00D96216">
            <w:pPr>
              <w:jc w:val="center"/>
              <w:rPr>
                <w:sz w:val="16"/>
                <w:szCs w:val="16"/>
              </w:rPr>
            </w:pPr>
            <w:r>
              <w:rPr>
                <w:sz w:val="16"/>
                <w:szCs w:val="16"/>
              </w:rPr>
              <w:t>Did Lancashire really have a problem with witches?</w:t>
            </w:r>
          </w:p>
          <w:p w14:paraId="113E43D0" w14:textId="223884A2" w:rsidR="00D96216" w:rsidRPr="00112DEF" w:rsidRDefault="00D96216" w:rsidP="00D96216">
            <w:pPr>
              <w:jc w:val="center"/>
              <w:rPr>
                <w:i/>
                <w:iCs/>
                <w:sz w:val="16"/>
                <w:szCs w:val="16"/>
              </w:rPr>
            </w:pPr>
            <w:r w:rsidRPr="00112DEF">
              <w:rPr>
                <w:i/>
                <w:iCs/>
                <w:color w:val="C00000"/>
                <w:sz w:val="16"/>
                <w:szCs w:val="16"/>
              </w:rPr>
              <w:t>Causation</w:t>
            </w:r>
          </w:p>
        </w:tc>
        <w:tc>
          <w:tcPr>
            <w:tcW w:w="514" w:type="pct"/>
            <w:tcBorders>
              <w:top w:val="single" w:sz="8" w:space="0" w:color="000000"/>
              <w:left w:val="single" w:sz="8" w:space="0" w:color="000000"/>
              <w:bottom w:val="single" w:sz="8" w:space="0" w:color="000000"/>
              <w:right w:val="single" w:sz="8" w:space="0" w:color="000000"/>
            </w:tcBorders>
          </w:tcPr>
          <w:p w14:paraId="1F4A0ED0" w14:textId="77777777" w:rsidR="00D96216" w:rsidRDefault="00D96216" w:rsidP="00D96216">
            <w:pPr>
              <w:jc w:val="center"/>
              <w:rPr>
                <w:sz w:val="16"/>
                <w:szCs w:val="16"/>
              </w:rPr>
            </w:pPr>
            <w:r>
              <w:rPr>
                <w:sz w:val="16"/>
                <w:szCs w:val="16"/>
              </w:rPr>
              <w:t>Why did the King lose his head?</w:t>
            </w:r>
          </w:p>
          <w:p w14:paraId="1CBC4F97" w14:textId="2B90D16F" w:rsidR="00D96216" w:rsidRPr="00112DEF" w:rsidRDefault="00D96216" w:rsidP="00D96216">
            <w:pPr>
              <w:jc w:val="center"/>
              <w:rPr>
                <w:i/>
                <w:iCs/>
                <w:sz w:val="16"/>
                <w:szCs w:val="16"/>
              </w:rPr>
            </w:pPr>
            <w:r w:rsidRPr="00112DEF">
              <w:rPr>
                <w:i/>
                <w:iCs/>
                <w:color w:val="C00000"/>
                <w:sz w:val="16"/>
                <w:szCs w:val="16"/>
              </w:rPr>
              <w:t>Causation</w:t>
            </w:r>
          </w:p>
        </w:tc>
        <w:tc>
          <w:tcPr>
            <w:tcW w:w="514" w:type="pct"/>
            <w:tcBorders>
              <w:top w:val="single" w:sz="8" w:space="0" w:color="000000"/>
              <w:left w:val="single" w:sz="8" w:space="0" w:color="000000"/>
              <w:bottom w:val="single" w:sz="8" w:space="0" w:color="000000"/>
              <w:right w:val="single" w:sz="8" w:space="0" w:color="000000"/>
            </w:tcBorders>
          </w:tcPr>
          <w:p w14:paraId="3B019AAA" w14:textId="77777777" w:rsidR="00D96216" w:rsidRDefault="00D96216" w:rsidP="00D96216">
            <w:pPr>
              <w:jc w:val="center"/>
              <w:rPr>
                <w:sz w:val="16"/>
                <w:szCs w:val="16"/>
              </w:rPr>
            </w:pPr>
            <w:r>
              <w:rPr>
                <w:sz w:val="16"/>
                <w:szCs w:val="16"/>
              </w:rPr>
              <w:t>What were the consequences of the Trans-Atlantic Slave Trade?</w:t>
            </w:r>
          </w:p>
          <w:p w14:paraId="7F462333" w14:textId="4797376F" w:rsidR="00D96216" w:rsidRPr="00112DEF" w:rsidRDefault="00D96216" w:rsidP="00D96216">
            <w:pPr>
              <w:jc w:val="center"/>
              <w:rPr>
                <w:i/>
                <w:iCs/>
                <w:sz w:val="16"/>
                <w:szCs w:val="16"/>
              </w:rPr>
            </w:pPr>
            <w:r w:rsidRPr="00112DEF">
              <w:rPr>
                <w:i/>
                <w:iCs/>
                <w:color w:val="C00000"/>
                <w:sz w:val="16"/>
                <w:szCs w:val="16"/>
              </w:rPr>
              <w:t>Consequence</w:t>
            </w:r>
          </w:p>
        </w:tc>
        <w:tc>
          <w:tcPr>
            <w:tcW w:w="770" w:type="pct"/>
            <w:tcBorders>
              <w:top w:val="single" w:sz="8" w:space="0" w:color="000000"/>
              <w:left w:val="single" w:sz="8" w:space="0" w:color="000000"/>
              <w:bottom w:val="single" w:sz="8" w:space="0" w:color="000000"/>
              <w:right w:val="single" w:sz="8" w:space="0" w:color="000000"/>
            </w:tcBorders>
          </w:tcPr>
          <w:p w14:paraId="1A6E2384" w14:textId="77777777" w:rsidR="00D96216" w:rsidRDefault="00D96216" w:rsidP="00D96216">
            <w:pPr>
              <w:jc w:val="center"/>
              <w:rPr>
                <w:sz w:val="16"/>
                <w:szCs w:val="16"/>
              </w:rPr>
            </w:pPr>
            <w:r>
              <w:rPr>
                <w:sz w:val="16"/>
                <w:szCs w:val="16"/>
              </w:rPr>
              <w:t>How far did the Industrial Revolution change England?</w:t>
            </w:r>
          </w:p>
          <w:p w14:paraId="249CFC43" w14:textId="0E553C3F" w:rsidR="00D96216" w:rsidRPr="00D96216" w:rsidRDefault="00D96216" w:rsidP="00D96216">
            <w:pPr>
              <w:jc w:val="center"/>
              <w:rPr>
                <w:sz w:val="16"/>
                <w:szCs w:val="16"/>
              </w:rPr>
            </w:pPr>
            <w:r w:rsidRPr="00112DEF">
              <w:rPr>
                <w:i/>
                <w:iCs/>
                <w:color w:val="C00000"/>
                <w:sz w:val="16"/>
                <w:szCs w:val="16"/>
              </w:rPr>
              <w:t>Change and continuity</w:t>
            </w:r>
          </w:p>
        </w:tc>
        <w:tc>
          <w:tcPr>
            <w:tcW w:w="770" w:type="pct"/>
            <w:tcBorders>
              <w:top w:val="single" w:sz="8" w:space="0" w:color="000000"/>
              <w:left w:val="single" w:sz="8" w:space="0" w:color="000000"/>
              <w:bottom w:val="single" w:sz="8" w:space="0" w:color="000000"/>
              <w:right w:val="single" w:sz="8" w:space="0" w:color="000000"/>
            </w:tcBorders>
          </w:tcPr>
          <w:p w14:paraId="545F5E15" w14:textId="77777777" w:rsidR="00D96216" w:rsidRDefault="00D96216" w:rsidP="00D96216">
            <w:pPr>
              <w:jc w:val="center"/>
              <w:rPr>
                <w:sz w:val="16"/>
                <w:szCs w:val="16"/>
              </w:rPr>
            </w:pPr>
            <w:r>
              <w:rPr>
                <w:sz w:val="16"/>
                <w:szCs w:val="16"/>
              </w:rPr>
              <w:t>What was it like to live under the British Empire?</w:t>
            </w:r>
          </w:p>
          <w:p w14:paraId="5A3953B0" w14:textId="69A9356D" w:rsidR="00D96216" w:rsidRPr="00D96216" w:rsidRDefault="00D96216" w:rsidP="00D96216">
            <w:pPr>
              <w:jc w:val="center"/>
              <w:rPr>
                <w:sz w:val="16"/>
                <w:szCs w:val="16"/>
              </w:rPr>
            </w:pPr>
            <w:r w:rsidRPr="00112DEF">
              <w:rPr>
                <w:i/>
                <w:iCs/>
                <w:color w:val="C00000"/>
                <w:sz w:val="16"/>
                <w:szCs w:val="16"/>
              </w:rPr>
              <w:t>Similarity and difference</w:t>
            </w:r>
          </w:p>
        </w:tc>
      </w:tr>
      <w:tr w:rsidR="00D96216" w:rsidRPr="00CD27D6" w14:paraId="13ED3E9E" w14:textId="77777777" w:rsidTr="008A1C90">
        <w:trPr>
          <w:trHeight w:val="2041"/>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63F263E4" w14:textId="77777777" w:rsidR="00D96216" w:rsidRPr="00E430B0" w:rsidRDefault="00D96216" w:rsidP="00D96216">
            <w:pPr>
              <w:rPr>
                <w:sz w:val="16"/>
                <w:szCs w:val="16"/>
              </w:rPr>
            </w:pPr>
            <w:r>
              <w:rPr>
                <w:b/>
                <w:bCs/>
                <w:sz w:val="16"/>
                <w:szCs w:val="16"/>
              </w:rPr>
              <w:t>Knowing</w:t>
            </w:r>
          </w:p>
        </w:tc>
        <w:tc>
          <w:tcPr>
            <w:tcW w:w="514"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047F5C58" w14:textId="77777777" w:rsidR="00D96216" w:rsidRDefault="00D96216" w:rsidP="00D96216">
            <w:pPr>
              <w:pStyle w:val="ListParagraph"/>
              <w:numPr>
                <w:ilvl w:val="0"/>
                <w:numId w:val="8"/>
              </w:numPr>
              <w:spacing w:after="0" w:line="240" w:lineRule="auto"/>
              <w:rPr>
                <w:sz w:val="16"/>
                <w:szCs w:val="16"/>
              </w:rPr>
            </w:pPr>
            <w:r w:rsidRPr="00B0514B">
              <w:rPr>
                <w:sz w:val="16"/>
                <w:szCs w:val="16"/>
              </w:rPr>
              <w:t>How the Tudors came to rule England</w:t>
            </w:r>
          </w:p>
          <w:p w14:paraId="346F6DF1" w14:textId="6F3CD960" w:rsidR="00D96216" w:rsidRDefault="00D96216" w:rsidP="00D96216">
            <w:pPr>
              <w:pStyle w:val="ListParagraph"/>
              <w:numPr>
                <w:ilvl w:val="0"/>
                <w:numId w:val="8"/>
              </w:numPr>
              <w:spacing w:after="0" w:line="240" w:lineRule="auto"/>
              <w:rPr>
                <w:sz w:val="16"/>
                <w:szCs w:val="16"/>
              </w:rPr>
            </w:pPr>
            <w:r>
              <w:rPr>
                <w:sz w:val="16"/>
                <w:szCs w:val="16"/>
              </w:rPr>
              <w:t>How Henry VII secured the throne</w:t>
            </w:r>
          </w:p>
          <w:p w14:paraId="2D6877C2" w14:textId="58BF8589" w:rsidR="00D96216" w:rsidRDefault="00D96216" w:rsidP="00D96216">
            <w:pPr>
              <w:pStyle w:val="ListParagraph"/>
              <w:numPr>
                <w:ilvl w:val="0"/>
                <w:numId w:val="8"/>
              </w:numPr>
              <w:spacing w:after="0" w:line="240" w:lineRule="auto"/>
              <w:rPr>
                <w:sz w:val="16"/>
                <w:szCs w:val="16"/>
              </w:rPr>
            </w:pPr>
            <w:r>
              <w:rPr>
                <w:sz w:val="16"/>
                <w:szCs w:val="16"/>
              </w:rPr>
              <w:t>Henry VIII and the ‘Break with Rome’</w:t>
            </w:r>
          </w:p>
          <w:p w14:paraId="3909FE8B" w14:textId="5BB2EED6" w:rsidR="00D96216" w:rsidRDefault="00D96216" w:rsidP="00D96216">
            <w:pPr>
              <w:pStyle w:val="ListParagraph"/>
              <w:numPr>
                <w:ilvl w:val="0"/>
                <w:numId w:val="8"/>
              </w:numPr>
              <w:spacing w:after="0" w:line="240" w:lineRule="auto"/>
              <w:rPr>
                <w:sz w:val="16"/>
                <w:szCs w:val="16"/>
              </w:rPr>
            </w:pPr>
            <w:r>
              <w:rPr>
                <w:sz w:val="16"/>
                <w:szCs w:val="16"/>
              </w:rPr>
              <w:t>Henry VIII and his wives</w:t>
            </w:r>
          </w:p>
          <w:p w14:paraId="5158597D" w14:textId="19FD74BF" w:rsidR="00D96216" w:rsidRPr="00B0514B" w:rsidRDefault="00D96216" w:rsidP="00D96216">
            <w:pPr>
              <w:pStyle w:val="ListParagraph"/>
              <w:numPr>
                <w:ilvl w:val="0"/>
                <w:numId w:val="8"/>
              </w:numPr>
              <w:spacing w:after="0" w:line="240" w:lineRule="auto"/>
              <w:rPr>
                <w:sz w:val="16"/>
                <w:szCs w:val="16"/>
              </w:rPr>
            </w:pPr>
            <w:r>
              <w:rPr>
                <w:sz w:val="16"/>
                <w:szCs w:val="16"/>
              </w:rPr>
              <w:t>The ‘Religious Rollercoaster’</w:t>
            </w:r>
          </w:p>
          <w:p w14:paraId="4DD005AC" w14:textId="4ADA7E5D" w:rsidR="00D96216" w:rsidRDefault="00D96216" w:rsidP="00D96216">
            <w:pPr>
              <w:spacing w:after="0" w:line="240" w:lineRule="auto"/>
              <w:rPr>
                <w:sz w:val="16"/>
                <w:szCs w:val="16"/>
              </w:rPr>
            </w:pPr>
          </w:p>
        </w:tc>
        <w:tc>
          <w:tcPr>
            <w:tcW w:w="514" w:type="pct"/>
            <w:tcBorders>
              <w:top w:val="single" w:sz="8" w:space="0" w:color="000000"/>
              <w:left w:val="single" w:sz="8" w:space="0" w:color="000000"/>
              <w:bottom w:val="single" w:sz="8" w:space="0" w:color="000000"/>
              <w:right w:val="single" w:sz="8" w:space="0" w:color="000000"/>
            </w:tcBorders>
          </w:tcPr>
          <w:p w14:paraId="53D10B6C" w14:textId="15B00561" w:rsidR="00D96216" w:rsidRDefault="00D96216" w:rsidP="00D96216">
            <w:pPr>
              <w:pStyle w:val="ListParagraph"/>
              <w:numPr>
                <w:ilvl w:val="0"/>
                <w:numId w:val="10"/>
              </w:numPr>
              <w:spacing w:after="0" w:line="240" w:lineRule="auto"/>
              <w:rPr>
                <w:sz w:val="16"/>
                <w:szCs w:val="16"/>
              </w:rPr>
            </w:pPr>
            <w:r>
              <w:rPr>
                <w:sz w:val="16"/>
                <w:szCs w:val="16"/>
              </w:rPr>
              <w:t>What are historical interpretations?</w:t>
            </w:r>
          </w:p>
          <w:p w14:paraId="48252195" w14:textId="77777777" w:rsidR="00D96216" w:rsidRDefault="00D96216" w:rsidP="00D96216">
            <w:pPr>
              <w:pStyle w:val="ListParagraph"/>
              <w:numPr>
                <w:ilvl w:val="0"/>
                <w:numId w:val="10"/>
              </w:numPr>
              <w:spacing w:after="0" w:line="240" w:lineRule="auto"/>
              <w:rPr>
                <w:sz w:val="16"/>
                <w:szCs w:val="16"/>
              </w:rPr>
            </w:pPr>
            <w:r>
              <w:rPr>
                <w:sz w:val="16"/>
                <w:szCs w:val="16"/>
              </w:rPr>
              <w:t>Estelle Paranque’s interpretation of Elizabeth</w:t>
            </w:r>
          </w:p>
          <w:p w14:paraId="5D3AFF54" w14:textId="77777777" w:rsidR="00D96216" w:rsidRDefault="00D96216" w:rsidP="00D96216">
            <w:pPr>
              <w:pStyle w:val="ListParagraph"/>
              <w:numPr>
                <w:ilvl w:val="0"/>
                <w:numId w:val="10"/>
              </w:numPr>
              <w:spacing w:after="0" w:line="240" w:lineRule="auto"/>
              <w:rPr>
                <w:sz w:val="16"/>
                <w:szCs w:val="16"/>
              </w:rPr>
            </w:pPr>
            <w:r>
              <w:rPr>
                <w:sz w:val="16"/>
                <w:szCs w:val="16"/>
              </w:rPr>
              <w:t>Elizabeth’s religious settlement</w:t>
            </w:r>
          </w:p>
          <w:p w14:paraId="6DD55882" w14:textId="77777777" w:rsidR="00D96216" w:rsidRDefault="00D96216" w:rsidP="00D96216">
            <w:pPr>
              <w:pStyle w:val="ListParagraph"/>
              <w:numPr>
                <w:ilvl w:val="0"/>
                <w:numId w:val="10"/>
              </w:numPr>
              <w:spacing w:after="0" w:line="240" w:lineRule="auto"/>
              <w:rPr>
                <w:sz w:val="16"/>
                <w:szCs w:val="16"/>
              </w:rPr>
            </w:pPr>
            <w:r>
              <w:rPr>
                <w:sz w:val="16"/>
                <w:szCs w:val="16"/>
              </w:rPr>
              <w:t>Elizabeth and her government</w:t>
            </w:r>
          </w:p>
          <w:p w14:paraId="511A2441" w14:textId="77777777" w:rsidR="00D96216" w:rsidRDefault="00D96216" w:rsidP="00D96216">
            <w:pPr>
              <w:pStyle w:val="ListParagraph"/>
              <w:numPr>
                <w:ilvl w:val="0"/>
                <w:numId w:val="10"/>
              </w:numPr>
              <w:spacing w:after="0" w:line="240" w:lineRule="auto"/>
              <w:rPr>
                <w:sz w:val="16"/>
                <w:szCs w:val="16"/>
              </w:rPr>
            </w:pPr>
            <w:r>
              <w:rPr>
                <w:sz w:val="16"/>
                <w:szCs w:val="16"/>
              </w:rPr>
              <w:t>Elizabeth and marriage</w:t>
            </w:r>
          </w:p>
          <w:p w14:paraId="14FF9710" w14:textId="77777777" w:rsidR="00D96216" w:rsidRDefault="00D96216" w:rsidP="00D96216">
            <w:pPr>
              <w:pStyle w:val="ListParagraph"/>
              <w:numPr>
                <w:ilvl w:val="0"/>
                <w:numId w:val="10"/>
              </w:numPr>
              <w:spacing w:after="0" w:line="240" w:lineRule="auto"/>
              <w:rPr>
                <w:sz w:val="16"/>
                <w:szCs w:val="16"/>
              </w:rPr>
            </w:pPr>
            <w:r>
              <w:rPr>
                <w:sz w:val="16"/>
                <w:szCs w:val="16"/>
              </w:rPr>
              <w:t>Threats to Elizabeth’s throne</w:t>
            </w:r>
          </w:p>
          <w:p w14:paraId="40768208" w14:textId="4068AD9E" w:rsidR="00D96216" w:rsidRPr="00B0514B" w:rsidRDefault="00D96216" w:rsidP="00D96216">
            <w:pPr>
              <w:pStyle w:val="ListParagraph"/>
              <w:numPr>
                <w:ilvl w:val="0"/>
                <w:numId w:val="10"/>
              </w:numPr>
              <w:spacing w:after="0" w:line="240" w:lineRule="auto"/>
              <w:rPr>
                <w:sz w:val="16"/>
                <w:szCs w:val="16"/>
              </w:rPr>
            </w:pPr>
            <w:r>
              <w:rPr>
                <w:sz w:val="16"/>
                <w:szCs w:val="16"/>
              </w:rPr>
              <w:t>Elizabeth’s final years</w:t>
            </w:r>
          </w:p>
        </w:tc>
        <w:tc>
          <w:tcPr>
            <w:tcW w:w="514" w:type="pct"/>
            <w:tcBorders>
              <w:top w:val="single" w:sz="8" w:space="0" w:color="000000"/>
              <w:left w:val="single" w:sz="8" w:space="0" w:color="000000"/>
              <w:bottom w:val="single" w:sz="8" w:space="0" w:color="000000"/>
              <w:right w:val="single" w:sz="8" w:space="0" w:color="000000"/>
            </w:tcBorders>
          </w:tcPr>
          <w:p w14:paraId="408C6CB9" w14:textId="77777777" w:rsidR="00D96216" w:rsidRDefault="00D96216" w:rsidP="00D96216">
            <w:pPr>
              <w:pStyle w:val="ListParagraph"/>
              <w:numPr>
                <w:ilvl w:val="0"/>
                <w:numId w:val="10"/>
              </w:numPr>
              <w:spacing w:after="0" w:line="240" w:lineRule="auto"/>
              <w:rPr>
                <w:sz w:val="16"/>
                <w:szCs w:val="16"/>
              </w:rPr>
            </w:pPr>
            <w:r>
              <w:rPr>
                <w:sz w:val="16"/>
                <w:szCs w:val="16"/>
              </w:rPr>
              <w:t>Status of Black people in Tudor England</w:t>
            </w:r>
          </w:p>
          <w:p w14:paraId="2B5A9AE1" w14:textId="77777777" w:rsidR="00D96216" w:rsidRDefault="00D96216" w:rsidP="00D96216">
            <w:pPr>
              <w:pStyle w:val="ListParagraph"/>
              <w:numPr>
                <w:ilvl w:val="0"/>
                <w:numId w:val="10"/>
              </w:numPr>
              <w:spacing w:after="0" w:line="240" w:lineRule="auto"/>
              <w:rPr>
                <w:sz w:val="16"/>
                <w:szCs w:val="16"/>
              </w:rPr>
            </w:pPr>
            <w:r>
              <w:rPr>
                <w:sz w:val="16"/>
                <w:szCs w:val="16"/>
              </w:rPr>
              <w:t>John Blanke – the royal musician</w:t>
            </w:r>
          </w:p>
          <w:p w14:paraId="6B7EEEB5" w14:textId="77777777" w:rsidR="00D96216" w:rsidRDefault="00D96216" w:rsidP="00D96216">
            <w:pPr>
              <w:pStyle w:val="ListParagraph"/>
              <w:numPr>
                <w:ilvl w:val="0"/>
                <w:numId w:val="10"/>
              </w:numPr>
              <w:spacing w:after="0" w:line="240" w:lineRule="auto"/>
              <w:rPr>
                <w:sz w:val="16"/>
                <w:szCs w:val="16"/>
              </w:rPr>
            </w:pPr>
            <w:r>
              <w:rPr>
                <w:sz w:val="16"/>
                <w:szCs w:val="16"/>
              </w:rPr>
              <w:t>Jacques Francis – the salvage diver</w:t>
            </w:r>
          </w:p>
          <w:p w14:paraId="44AD936C" w14:textId="77777777" w:rsidR="00D96216" w:rsidRDefault="00D96216" w:rsidP="00D96216">
            <w:pPr>
              <w:pStyle w:val="ListParagraph"/>
              <w:numPr>
                <w:ilvl w:val="0"/>
                <w:numId w:val="10"/>
              </w:numPr>
              <w:spacing w:after="0" w:line="240" w:lineRule="auto"/>
              <w:rPr>
                <w:sz w:val="16"/>
                <w:szCs w:val="16"/>
              </w:rPr>
            </w:pPr>
            <w:r>
              <w:rPr>
                <w:sz w:val="16"/>
                <w:szCs w:val="16"/>
              </w:rPr>
              <w:t>Reasonable Blackman – the silk trader</w:t>
            </w:r>
          </w:p>
          <w:p w14:paraId="77E11C7E" w14:textId="77777777" w:rsidR="00D96216" w:rsidRDefault="00D96216" w:rsidP="00D96216">
            <w:pPr>
              <w:pStyle w:val="ListParagraph"/>
              <w:numPr>
                <w:ilvl w:val="0"/>
                <w:numId w:val="10"/>
              </w:numPr>
              <w:spacing w:after="0" w:line="240" w:lineRule="auto"/>
              <w:rPr>
                <w:sz w:val="16"/>
                <w:szCs w:val="16"/>
              </w:rPr>
            </w:pPr>
            <w:proofErr w:type="spellStart"/>
            <w:r>
              <w:rPr>
                <w:sz w:val="16"/>
                <w:szCs w:val="16"/>
              </w:rPr>
              <w:t>Cattelena</w:t>
            </w:r>
            <w:proofErr w:type="spellEnd"/>
            <w:r>
              <w:rPr>
                <w:sz w:val="16"/>
                <w:szCs w:val="16"/>
              </w:rPr>
              <w:t xml:space="preserve"> of Almondsbury – the free lady</w:t>
            </w:r>
          </w:p>
          <w:p w14:paraId="3E1505A1" w14:textId="43B76EC7" w:rsidR="00D96216" w:rsidRDefault="00D96216" w:rsidP="00D96216">
            <w:pPr>
              <w:pStyle w:val="ListParagraph"/>
              <w:numPr>
                <w:ilvl w:val="0"/>
                <w:numId w:val="10"/>
              </w:numPr>
              <w:spacing w:after="0" w:line="240" w:lineRule="auto"/>
              <w:rPr>
                <w:sz w:val="16"/>
                <w:szCs w:val="16"/>
              </w:rPr>
            </w:pPr>
            <w:r>
              <w:rPr>
                <w:sz w:val="16"/>
                <w:szCs w:val="16"/>
              </w:rPr>
              <w:t>Mary Fillis – the servant</w:t>
            </w:r>
          </w:p>
          <w:p w14:paraId="1D6751FD" w14:textId="6F64840A" w:rsidR="00D96216" w:rsidRPr="00C96F5A" w:rsidRDefault="00D96216" w:rsidP="00D96216">
            <w:pPr>
              <w:pStyle w:val="ListParagraph"/>
              <w:spacing w:after="0" w:line="240" w:lineRule="auto"/>
              <w:ind w:left="360"/>
              <w:rPr>
                <w:sz w:val="16"/>
                <w:szCs w:val="16"/>
              </w:rPr>
            </w:pPr>
          </w:p>
        </w:tc>
        <w:tc>
          <w:tcPr>
            <w:tcW w:w="514"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F6D52AA" w14:textId="7ADAA03A" w:rsidR="00D96216" w:rsidRDefault="00D96216" w:rsidP="00D96216">
            <w:pPr>
              <w:pStyle w:val="ListParagraph"/>
              <w:numPr>
                <w:ilvl w:val="0"/>
                <w:numId w:val="10"/>
              </w:numPr>
              <w:spacing w:after="0" w:line="240" w:lineRule="auto"/>
              <w:rPr>
                <w:sz w:val="16"/>
                <w:szCs w:val="16"/>
              </w:rPr>
            </w:pPr>
            <w:r>
              <w:rPr>
                <w:sz w:val="16"/>
                <w:szCs w:val="16"/>
              </w:rPr>
              <w:t>James I and his superstitions</w:t>
            </w:r>
          </w:p>
          <w:p w14:paraId="6700A7DE" w14:textId="140E2FB8" w:rsidR="00D96216" w:rsidRDefault="00D96216" w:rsidP="00D96216">
            <w:pPr>
              <w:pStyle w:val="ListParagraph"/>
              <w:numPr>
                <w:ilvl w:val="0"/>
                <w:numId w:val="10"/>
              </w:numPr>
              <w:spacing w:after="0" w:line="240" w:lineRule="auto"/>
              <w:rPr>
                <w:sz w:val="16"/>
                <w:szCs w:val="16"/>
              </w:rPr>
            </w:pPr>
            <w:r>
              <w:rPr>
                <w:sz w:val="16"/>
                <w:szCs w:val="16"/>
              </w:rPr>
              <w:t>Status of women in society</w:t>
            </w:r>
          </w:p>
          <w:p w14:paraId="3AC3BE2C" w14:textId="143A9CAE" w:rsidR="00D96216" w:rsidRDefault="00D96216" w:rsidP="00D96216">
            <w:pPr>
              <w:pStyle w:val="ListParagraph"/>
              <w:numPr>
                <w:ilvl w:val="0"/>
                <w:numId w:val="10"/>
              </w:numPr>
              <w:spacing w:after="0" w:line="240" w:lineRule="auto"/>
              <w:rPr>
                <w:sz w:val="16"/>
                <w:szCs w:val="16"/>
              </w:rPr>
            </w:pPr>
            <w:r>
              <w:rPr>
                <w:sz w:val="16"/>
                <w:szCs w:val="16"/>
              </w:rPr>
              <w:t>Ideas on how to identify witches</w:t>
            </w:r>
          </w:p>
          <w:p w14:paraId="4547764F" w14:textId="7BF943A4" w:rsidR="00D96216" w:rsidRDefault="00D96216" w:rsidP="00D96216">
            <w:pPr>
              <w:pStyle w:val="ListParagraph"/>
              <w:numPr>
                <w:ilvl w:val="0"/>
                <w:numId w:val="10"/>
              </w:numPr>
              <w:spacing w:after="0" w:line="240" w:lineRule="auto"/>
              <w:rPr>
                <w:sz w:val="16"/>
                <w:szCs w:val="16"/>
              </w:rPr>
            </w:pPr>
            <w:r>
              <w:rPr>
                <w:sz w:val="16"/>
                <w:szCs w:val="16"/>
              </w:rPr>
              <w:t>Who were the Pendle Witches?</w:t>
            </w:r>
          </w:p>
          <w:p w14:paraId="679E9781" w14:textId="328D5C41" w:rsidR="00D96216" w:rsidRDefault="00D96216" w:rsidP="00D96216">
            <w:pPr>
              <w:pStyle w:val="ListParagraph"/>
              <w:numPr>
                <w:ilvl w:val="0"/>
                <w:numId w:val="10"/>
              </w:numPr>
              <w:spacing w:after="0" w:line="240" w:lineRule="auto"/>
              <w:rPr>
                <w:sz w:val="16"/>
                <w:szCs w:val="16"/>
              </w:rPr>
            </w:pPr>
            <w:r>
              <w:rPr>
                <w:sz w:val="16"/>
                <w:szCs w:val="16"/>
              </w:rPr>
              <w:t>Why were they accused of witchcraft?</w:t>
            </w:r>
          </w:p>
          <w:p w14:paraId="1FC10BA9" w14:textId="1D008F1E" w:rsidR="00D96216" w:rsidRPr="00C96F5A" w:rsidRDefault="00D96216" w:rsidP="00D96216">
            <w:pPr>
              <w:pStyle w:val="ListParagraph"/>
              <w:spacing w:after="0" w:line="240" w:lineRule="auto"/>
              <w:ind w:left="360"/>
              <w:rPr>
                <w:sz w:val="16"/>
                <w:szCs w:val="16"/>
              </w:rPr>
            </w:pPr>
          </w:p>
        </w:tc>
        <w:tc>
          <w:tcPr>
            <w:tcW w:w="514" w:type="pct"/>
            <w:tcBorders>
              <w:top w:val="single" w:sz="8" w:space="0" w:color="000000"/>
              <w:left w:val="single" w:sz="8" w:space="0" w:color="000000"/>
              <w:bottom w:val="single" w:sz="8" w:space="0" w:color="000000"/>
              <w:right w:val="single" w:sz="8" w:space="0" w:color="000000"/>
            </w:tcBorders>
          </w:tcPr>
          <w:p w14:paraId="088DC290" w14:textId="77777777" w:rsidR="00D96216" w:rsidRDefault="00D96216" w:rsidP="00D96216">
            <w:pPr>
              <w:pStyle w:val="ListParagraph"/>
              <w:numPr>
                <w:ilvl w:val="0"/>
                <w:numId w:val="10"/>
              </w:numPr>
              <w:spacing w:after="0" w:line="240" w:lineRule="auto"/>
              <w:rPr>
                <w:sz w:val="16"/>
                <w:szCs w:val="16"/>
              </w:rPr>
            </w:pPr>
            <w:r>
              <w:rPr>
                <w:sz w:val="16"/>
                <w:szCs w:val="16"/>
              </w:rPr>
              <w:t>Life in England in the early 1600s</w:t>
            </w:r>
          </w:p>
          <w:p w14:paraId="7BC70BD8" w14:textId="77777777" w:rsidR="00D96216" w:rsidRDefault="00D96216" w:rsidP="00D96216">
            <w:pPr>
              <w:pStyle w:val="ListParagraph"/>
              <w:numPr>
                <w:ilvl w:val="0"/>
                <w:numId w:val="10"/>
              </w:numPr>
              <w:spacing w:after="0" w:line="240" w:lineRule="auto"/>
              <w:rPr>
                <w:sz w:val="16"/>
                <w:szCs w:val="16"/>
              </w:rPr>
            </w:pPr>
            <w:r>
              <w:rPr>
                <w:sz w:val="16"/>
                <w:szCs w:val="16"/>
              </w:rPr>
              <w:t>Causes of the Civil War</w:t>
            </w:r>
          </w:p>
          <w:p w14:paraId="47EF57DB" w14:textId="77777777" w:rsidR="00D96216" w:rsidRDefault="00D96216" w:rsidP="00D96216">
            <w:pPr>
              <w:pStyle w:val="ListParagraph"/>
              <w:numPr>
                <w:ilvl w:val="0"/>
                <w:numId w:val="10"/>
              </w:numPr>
              <w:spacing w:after="0" w:line="240" w:lineRule="auto"/>
              <w:rPr>
                <w:sz w:val="16"/>
                <w:szCs w:val="16"/>
              </w:rPr>
            </w:pPr>
            <w:r>
              <w:rPr>
                <w:sz w:val="16"/>
                <w:szCs w:val="16"/>
              </w:rPr>
              <w:t>Events of the Civil War</w:t>
            </w:r>
          </w:p>
          <w:p w14:paraId="4BE92770" w14:textId="0D16B1CE" w:rsidR="00D96216" w:rsidRPr="00AE5C99" w:rsidRDefault="00D96216" w:rsidP="00D96216">
            <w:pPr>
              <w:pStyle w:val="ListParagraph"/>
              <w:numPr>
                <w:ilvl w:val="0"/>
                <w:numId w:val="10"/>
              </w:numPr>
              <w:spacing w:after="0" w:line="240" w:lineRule="auto"/>
              <w:rPr>
                <w:sz w:val="16"/>
                <w:szCs w:val="16"/>
              </w:rPr>
            </w:pPr>
            <w:r>
              <w:rPr>
                <w:sz w:val="16"/>
                <w:szCs w:val="16"/>
              </w:rPr>
              <w:t>Charles’ sentencing and execution</w:t>
            </w:r>
          </w:p>
        </w:tc>
        <w:tc>
          <w:tcPr>
            <w:tcW w:w="514" w:type="pct"/>
            <w:tcBorders>
              <w:top w:val="single" w:sz="8" w:space="0" w:color="000000"/>
              <w:left w:val="single" w:sz="8" w:space="0" w:color="000000"/>
              <w:bottom w:val="single" w:sz="8" w:space="0" w:color="000000"/>
              <w:right w:val="single" w:sz="8" w:space="0" w:color="000000"/>
            </w:tcBorders>
          </w:tcPr>
          <w:p w14:paraId="0F3688B3" w14:textId="77777777" w:rsidR="00D96216" w:rsidRDefault="00D96216" w:rsidP="00D96216">
            <w:pPr>
              <w:pStyle w:val="ListParagraph"/>
              <w:numPr>
                <w:ilvl w:val="0"/>
                <w:numId w:val="10"/>
              </w:numPr>
              <w:spacing w:after="0" w:line="240" w:lineRule="auto"/>
              <w:rPr>
                <w:sz w:val="16"/>
                <w:szCs w:val="16"/>
              </w:rPr>
            </w:pPr>
            <w:r>
              <w:rPr>
                <w:sz w:val="16"/>
                <w:szCs w:val="16"/>
              </w:rPr>
              <w:t>Origins of the Trans-Atlantic Slave Trade</w:t>
            </w:r>
          </w:p>
          <w:p w14:paraId="3A26F9AB" w14:textId="77777777" w:rsidR="00D96216" w:rsidRDefault="00D96216" w:rsidP="00D96216">
            <w:pPr>
              <w:pStyle w:val="ListParagraph"/>
              <w:numPr>
                <w:ilvl w:val="0"/>
                <w:numId w:val="10"/>
              </w:numPr>
              <w:spacing w:after="0" w:line="240" w:lineRule="auto"/>
              <w:rPr>
                <w:sz w:val="16"/>
                <w:szCs w:val="16"/>
              </w:rPr>
            </w:pPr>
            <w:r>
              <w:rPr>
                <w:sz w:val="16"/>
                <w:szCs w:val="16"/>
              </w:rPr>
              <w:t>The triangular trade network</w:t>
            </w:r>
          </w:p>
          <w:p w14:paraId="0444E945" w14:textId="77777777" w:rsidR="00D96216" w:rsidRDefault="00D96216" w:rsidP="00D96216">
            <w:pPr>
              <w:pStyle w:val="ListParagraph"/>
              <w:numPr>
                <w:ilvl w:val="0"/>
                <w:numId w:val="10"/>
              </w:numPr>
              <w:spacing w:after="0" w:line="240" w:lineRule="auto"/>
              <w:rPr>
                <w:sz w:val="16"/>
                <w:szCs w:val="16"/>
              </w:rPr>
            </w:pPr>
            <w:r>
              <w:rPr>
                <w:sz w:val="16"/>
                <w:szCs w:val="16"/>
              </w:rPr>
              <w:t>Liverpool’s links to slavery</w:t>
            </w:r>
          </w:p>
          <w:p w14:paraId="62B5AEDE" w14:textId="77777777" w:rsidR="00D96216" w:rsidRDefault="00D96216" w:rsidP="00D96216">
            <w:pPr>
              <w:pStyle w:val="ListParagraph"/>
              <w:numPr>
                <w:ilvl w:val="0"/>
                <w:numId w:val="10"/>
              </w:numPr>
              <w:spacing w:after="0" w:line="240" w:lineRule="auto"/>
              <w:rPr>
                <w:sz w:val="16"/>
                <w:szCs w:val="16"/>
              </w:rPr>
            </w:pPr>
            <w:r>
              <w:rPr>
                <w:sz w:val="16"/>
                <w:szCs w:val="16"/>
              </w:rPr>
              <w:t>Experiences of the Middle Passage</w:t>
            </w:r>
          </w:p>
          <w:p w14:paraId="6F025A54" w14:textId="77777777" w:rsidR="00D96216" w:rsidRDefault="00D96216" w:rsidP="00D96216">
            <w:pPr>
              <w:pStyle w:val="ListParagraph"/>
              <w:numPr>
                <w:ilvl w:val="0"/>
                <w:numId w:val="10"/>
              </w:numPr>
              <w:spacing w:after="0" w:line="240" w:lineRule="auto"/>
              <w:rPr>
                <w:sz w:val="16"/>
                <w:szCs w:val="16"/>
              </w:rPr>
            </w:pPr>
            <w:r>
              <w:rPr>
                <w:sz w:val="16"/>
                <w:szCs w:val="16"/>
              </w:rPr>
              <w:t>Slave auctions</w:t>
            </w:r>
          </w:p>
          <w:p w14:paraId="485046FF" w14:textId="77777777" w:rsidR="00D96216" w:rsidRDefault="00D96216" w:rsidP="00D96216">
            <w:pPr>
              <w:pStyle w:val="ListParagraph"/>
              <w:numPr>
                <w:ilvl w:val="0"/>
                <w:numId w:val="10"/>
              </w:numPr>
              <w:spacing w:after="0" w:line="240" w:lineRule="auto"/>
              <w:rPr>
                <w:sz w:val="16"/>
                <w:szCs w:val="16"/>
              </w:rPr>
            </w:pPr>
            <w:r>
              <w:rPr>
                <w:sz w:val="16"/>
                <w:szCs w:val="16"/>
              </w:rPr>
              <w:t>Life on the plantations</w:t>
            </w:r>
          </w:p>
          <w:p w14:paraId="4AC06F7D" w14:textId="77777777" w:rsidR="00D96216" w:rsidRDefault="00D96216" w:rsidP="00D96216">
            <w:pPr>
              <w:pStyle w:val="ListParagraph"/>
              <w:numPr>
                <w:ilvl w:val="0"/>
                <w:numId w:val="10"/>
              </w:numPr>
              <w:spacing w:after="0" w:line="240" w:lineRule="auto"/>
              <w:rPr>
                <w:sz w:val="16"/>
                <w:szCs w:val="16"/>
              </w:rPr>
            </w:pPr>
            <w:r>
              <w:rPr>
                <w:sz w:val="16"/>
                <w:szCs w:val="16"/>
              </w:rPr>
              <w:t>Abolition movement</w:t>
            </w:r>
          </w:p>
          <w:p w14:paraId="4A9AD3BF" w14:textId="19C22B44" w:rsidR="00D96216" w:rsidRPr="00D96216" w:rsidRDefault="00D96216" w:rsidP="00D96216">
            <w:pPr>
              <w:spacing w:after="0" w:line="240" w:lineRule="auto"/>
              <w:rPr>
                <w:sz w:val="16"/>
                <w:szCs w:val="16"/>
              </w:rPr>
            </w:pPr>
          </w:p>
        </w:tc>
        <w:tc>
          <w:tcPr>
            <w:tcW w:w="770" w:type="pct"/>
            <w:tcBorders>
              <w:top w:val="single" w:sz="8" w:space="0" w:color="000000"/>
              <w:left w:val="single" w:sz="8" w:space="0" w:color="000000"/>
              <w:bottom w:val="single" w:sz="8" w:space="0" w:color="000000"/>
              <w:right w:val="single" w:sz="8" w:space="0" w:color="000000"/>
            </w:tcBorders>
          </w:tcPr>
          <w:p w14:paraId="54D40941" w14:textId="77777777" w:rsidR="00D96216" w:rsidRDefault="00D96216" w:rsidP="00D96216">
            <w:pPr>
              <w:pStyle w:val="ListParagraph"/>
              <w:numPr>
                <w:ilvl w:val="0"/>
                <w:numId w:val="10"/>
              </w:numPr>
              <w:spacing w:after="0" w:line="240" w:lineRule="auto"/>
              <w:rPr>
                <w:sz w:val="16"/>
                <w:szCs w:val="16"/>
              </w:rPr>
            </w:pPr>
            <w:r>
              <w:rPr>
                <w:sz w:val="16"/>
                <w:szCs w:val="16"/>
              </w:rPr>
              <w:t>Life before the Industrial Revolution – society and the economy</w:t>
            </w:r>
          </w:p>
          <w:p w14:paraId="6573DE8C" w14:textId="77777777" w:rsidR="00D96216" w:rsidRDefault="00D96216" w:rsidP="00D96216">
            <w:pPr>
              <w:pStyle w:val="ListParagraph"/>
              <w:numPr>
                <w:ilvl w:val="0"/>
                <w:numId w:val="10"/>
              </w:numPr>
              <w:spacing w:after="0" w:line="240" w:lineRule="auto"/>
              <w:rPr>
                <w:sz w:val="16"/>
                <w:szCs w:val="16"/>
              </w:rPr>
            </w:pPr>
            <w:r>
              <w:rPr>
                <w:sz w:val="16"/>
                <w:szCs w:val="16"/>
              </w:rPr>
              <w:t>Changes to England because of the Industrial Revolution</w:t>
            </w:r>
          </w:p>
          <w:p w14:paraId="50396ED9" w14:textId="292D9C31" w:rsidR="00D96216" w:rsidRPr="00D96216" w:rsidRDefault="00D96216" w:rsidP="00D96216">
            <w:pPr>
              <w:pStyle w:val="ListParagraph"/>
              <w:numPr>
                <w:ilvl w:val="0"/>
                <w:numId w:val="10"/>
              </w:numPr>
              <w:spacing w:after="0" w:line="240" w:lineRule="auto"/>
              <w:rPr>
                <w:sz w:val="16"/>
                <w:szCs w:val="16"/>
              </w:rPr>
            </w:pPr>
            <w:r w:rsidRPr="00D96216">
              <w:rPr>
                <w:sz w:val="16"/>
                <w:szCs w:val="16"/>
              </w:rPr>
              <w:t>Burnley in the Industrial Revolution</w:t>
            </w:r>
          </w:p>
        </w:tc>
        <w:tc>
          <w:tcPr>
            <w:tcW w:w="770" w:type="pct"/>
            <w:tcBorders>
              <w:top w:val="single" w:sz="8" w:space="0" w:color="000000"/>
              <w:left w:val="single" w:sz="8" w:space="0" w:color="000000"/>
              <w:bottom w:val="single" w:sz="8" w:space="0" w:color="000000"/>
              <w:right w:val="single" w:sz="8" w:space="0" w:color="000000"/>
            </w:tcBorders>
          </w:tcPr>
          <w:p w14:paraId="2A0CD5F5" w14:textId="77777777" w:rsidR="00D96216" w:rsidRDefault="00D96216" w:rsidP="00D96216">
            <w:pPr>
              <w:pStyle w:val="ListParagraph"/>
              <w:numPr>
                <w:ilvl w:val="0"/>
                <w:numId w:val="10"/>
              </w:numPr>
              <w:spacing w:after="0" w:line="240" w:lineRule="auto"/>
              <w:rPr>
                <w:sz w:val="16"/>
                <w:szCs w:val="16"/>
              </w:rPr>
            </w:pPr>
            <w:r>
              <w:rPr>
                <w:sz w:val="16"/>
                <w:szCs w:val="16"/>
              </w:rPr>
              <w:t>What was the British Empire?</w:t>
            </w:r>
          </w:p>
          <w:p w14:paraId="4978E09C" w14:textId="77777777" w:rsidR="00D96216" w:rsidRDefault="00D96216" w:rsidP="00D96216">
            <w:pPr>
              <w:pStyle w:val="ListParagraph"/>
              <w:numPr>
                <w:ilvl w:val="0"/>
                <w:numId w:val="10"/>
              </w:numPr>
              <w:spacing w:after="0" w:line="240" w:lineRule="auto"/>
              <w:rPr>
                <w:sz w:val="16"/>
                <w:szCs w:val="16"/>
              </w:rPr>
            </w:pPr>
            <w:r>
              <w:rPr>
                <w:sz w:val="16"/>
                <w:szCs w:val="16"/>
              </w:rPr>
              <w:t>Life in India under British rule</w:t>
            </w:r>
          </w:p>
          <w:p w14:paraId="3D4D9AE3" w14:textId="77777777" w:rsidR="00D96216" w:rsidRDefault="00D96216" w:rsidP="00D96216">
            <w:pPr>
              <w:pStyle w:val="ListParagraph"/>
              <w:numPr>
                <w:ilvl w:val="0"/>
                <w:numId w:val="10"/>
              </w:numPr>
              <w:spacing w:after="0" w:line="240" w:lineRule="auto"/>
              <w:rPr>
                <w:sz w:val="16"/>
                <w:szCs w:val="16"/>
              </w:rPr>
            </w:pPr>
            <w:r>
              <w:rPr>
                <w:sz w:val="16"/>
                <w:szCs w:val="16"/>
              </w:rPr>
              <w:t>Life in Australia under British rule</w:t>
            </w:r>
          </w:p>
          <w:p w14:paraId="653BC49D" w14:textId="77777777" w:rsidR="00D96216" w:rsidRDefault="00D96216" w:rsidP="00D96216">
            <w:pPr>
              <w:pStyle w:val="ListParagraph"/>
              <w:numPr>
                <w:ilvl w:val="0"/>
                <w:numId w:val="10"/>
              </w:numPr>
              <w:spacing w:after="0" w:line="240" w:lineRule="auto"/>
              <w:rPr>
                <w:sz w:val="16"/>
                <w:szCs w:val="16"/>
              </w:rPr>
            </w:pPr>
            <w:r>
              <w:rPr>
                <w:sz w:val="16"/>
                <w:szCs w:val="16"/>
              </w:rPr>
              <w:t>The Scramble for Africa</w:t>
            </w:r>
          </w:p>
          <w:p w14:paraId="07C7B812" w14:textId="56A00C4A" w:rsidR="00D96216" w:rsidRPr="001F0180" w:rsidRDefault="00D96216" w:rsidP="00D96216">
            <w:pPr>
              <w:pStyle w:val="ListParagraph"/>
              <w:spacing w:after="0" w:line="240" w:lineRule="auto"/>
              <w:ind w:left="360"/>
              <w:rPr>
                <w:sz w:val="16"/>
                <w:szCs w:val="16"/>
              </w:rPr>
            </w:pPr>
          </w:p>
        </w:tc>
      </w:tr>
      <w:tr w:rsidR="00D96216" w:rsidRPr="00CD27D6" w14:paraId="3C715348" w14:textId="77777777" w:rsidTr="008A1C90">
        <w:trPr>
          <w:trHeight w:val="2041"/>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0F87F018" w14:textId="77777777" w:rsidR="00D96216" w:rsidRPr="00E430B0" w:rsidRDefault="00D96216" w:rsidP="00D96216">
            <w:pPr>
              <w:rPr>
                <w:sz w:val="16"/>
                <w:szCs w:val="16"/>
              </w:rPr>
            </w:pPr>
            <w:r>
              <w:rPr>
                <w:b/>
                <w:bCs/>
                <w:sz w:val="16"/>
                <w:szCs w:val="16"/>
              </w:rPr>
              <w:lastRenderedPageBreak/>
              <w:t>Applying</w:t>
            </w:r>
          </w:p>
        </w:tc>
        <w:tc>
          <w:tcPr>
            <w:tcW w:w="514"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D128123" w14:textId="58257FC5" w:rsidR="00D96216" w:rsidRPr="00B0514B" w:rsidRDefault="00D96216" w:rsidP="00D96216">
            <w:pPr>
              <w:pStyle w:val="ListParagraph"/>
              <w:numPr>
                <w:ilvl w:val="0"/>
                <w:numId w:val="9"/>
              </w:numPr>
              <w:spacing w:after="0" w:line="240" w:lineRule="auto"/>
              <w:rPr>
                <w:sz w:val="16"/>
                <w:szCs w:val="16"/>
              </w:rPr>
            </w:pPr>
            <w:r>
              <w:rPr>
                <w:sz w:val="16"/>
                <w:szCs w:val="16"/>
              </w:rPr>
              <w:t>Explaining the significance of the major events during the Tudor dynasty</w:t>
            </w:r>
          </w:p>
          <w:p w14:paraId="307E46EB" w14:textId="1EB07EF9" w:rsidR="00D96216" w:rsidRDefault="00D96216" w:rsidP="00D96216">
            <w:pPr>
              <w:spacing w:after="0" w:line="240" w:lineRule="auto"/>
              <w:rPr>
                <w:sz w:val="16"/>
                <w:szCs w:val="16"/>
              </w:rPr>
            </w:pPr>
          </w:p>
        </w:tc>
        <w:tc>
          <w:tcPr>
            <w:tcW w:w="514" w:type="pct"/>
            <w:tcBorders>
              <w:top w:val="single" w:sz="8" w:space="0" w:color="000000"/>
              <w:left w:val="single" w:sz="8" w:space="0" w:color="000000"/>
              <w:bottom w:val="single" w:sz="8" w:space="0" w:color="000000"/>
              <w:right w:val="single" w:sz="8" w:space="0" w:color="000000"/>
            </w:tcBorders>
          </w:tcPr>
          <w:p w14:paraId="77736608" w14:textId="3DC4E232" w:rsidR="00D96216" w:rsidRPr="00B0514B" w:rsidRDefault="00D96216" w:rsidP="00D96216">
            <w:pPr>
              <w:pStyle w:val="ListParagraph"/>
              <w:numPr>
                <w:ilvl w:val="0"/>
                <w:numId w:val="11"/>
              </w:numPr>
              <w:spacing w:after="0" w:line="240" w:lineRule="auto"/>
              <w:rPr>
                <w:sz w:val="16"/>
                <w:szCs w:val="16"/>
              </w:rPr>
            </w:pPr>
            <w:r>
              <w:rPr>
                <w:sz w:val="16"/>
                <w:szCs w:val="16"/>
              </w:rPr>
              <w:t xml:space="preserve">Assessing the validity of </w:t>
            </w:r>
            <w:proofErr w:type="spellStart"/>
            <w:r>
              <w:rPr>
                <w:sz w:val="16"/>
                <w:szCs w:val="16"/>
              </w:rPr>
              <w:t>Paranque’s</w:t>
            </w:r>
            <w:proofErr w:type="spellEnd"/>
            <w:r>
              <w:rPr>
                <w:sz w:val="16"/>
                <w:szCs w:val="16"/>
              </w:rPr>
              <w:t xml:space="preserve"> interpretation of Elizabeth I</w:t>
            </w:r>
          </w:p>
        </w:tc>
        <w:tc>
          <w:tcPr>
            <w:tcW w:w="514" w:type="pct"/>
            <w:tcBorders>
              <w:top w:val="single" w:sz="8" w:space="0" w:color="000000"/>
              <w:left w:val="single" w:sz="8" w:space="0" w:color="000000"/>
              <w:bottom w:val="single" w:sz="8" w:space="0" w:color="000000"/>
              <w:right w:val="single" w:sz="8" w:space="0" w:color="000000"/>
            </w:tcBorders>
          </w:tcPr>
          <w:p w14:paraId="211E37BF" w14:textId="39FF6665" w:rsidR="00D96216" w:rsidRPr="00C96F5A" w:rsidRDefault="00D96216" w:rsidP="00D96216">
            <w:pPr>
              <w:pStyle w:val="ListParagraph"/>
              <w:numPr>
                <w:ilvl w:val="0"/>
                <w:numId w:val="11"/>
              </w:numPr>
              <w:spacing w:after="0" w:line="240" w:lineRule="auto"/>
              <w:rPr>
                <w:sz w:val="16"/>
                <w:szCs w:val="16"/>
              </w:rPr>
            </w:pPr>
            <w:r>
              <w:rPr>
                <w:sz w:val="16"/>
                <w:szCs w:val="16"/>
              </w:rPr>
              <w:t>Evaluating the primary sources of evidence to learn about the lives of Black Tudors</w:t>
            </w:r>
          </w:p>
        </w:tc>
        <w:tc>
          <w:tcPr>
            <w:tcW w:w="514"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F4D5103" w14:textId="442C98C9" w:rsidR="00D96216" w:rsidRPr="00AE5C99" w:rsidRDefault="00D96216" w:rsidP="00D96216">
            <w:pPr>
              <w:pStyle w:val="ListParagraph"/>
              <w:numPr>
                <w:ilvl w:val="0"/>
                <w:numId w:val="11"/>
              </w:numPr>
              <w:spacing w:after="0" w:line="240" w:lineRule="auto"/>
              <w:rPr>
                <w:sz w:val="16"/>
                <w:szCs w:val="16"/>
              </w:rPr>
            </w:pPr>
            <w:r>
              <w:rPr>
                <w:sz w:val="16"/>
                <w:szCs w:val="16"/>
              </w:rPr>
              <w:t>Explaining the reasons why the Pendle Witches were accused of witchcraft</w:t>
            </w:r>
          </w:p>
        </w:tc>
        <w:tc>
          <w:tcPr>
            <w:tcW w:w="514" w:type="pct"/>
            <w:tcBorders>
              <w:top w:val="single" w:sz="8" w:space="0" w:color="000000"/>
              <w:left w:val="single" w:sz="8" w:space="0" w:color="000000"/>
              <w:bottom w:val="single" w:sz="8" w:space="0" w:color="000000"/>
              <w:right w:val="single" w:sz="8" w:space="0" w:color="000000"/>
            </w:tcBorders>
          </w:tcPr>
          <w:p w14:paraId="7429A386" w14:textId="05F711E7" w:rsidR="00D96216" w:rsidRPr="00AE5C99" w:rsidRDefault="00D96216" w:rsidP="00D96216">
            <w:pPr>
              <w:pStyle w:val="ListParagraph"/>
              <w:numPr>
                <w:ilvl w:val="0"/>
                <w:numId w:val="11"/>
              </w:numPr>
              <w:spacing w:after="0" w:line="240" w:lineRule="auto"/>
              <w:rPr>
                <w:sz w:val="16"/>
                <w:szCs w:val="16"/>
              </w:rPr>
            </w:pPr>
            <w:r w:rsidRPr="00AE5C99">
              <w:rPr>
                <w:sz w:val="16"/>
                <w:szCs w:val="16"/>
              </w:rPr>
              <w:t xml:space="preserve">Explaining the reasons why </w:t>
            </w:r>
            <w:r>
              <w:rPr>
                <w:sz w:val="16"/>
                <w:szCs w:val="16"/>
              </w:rPr>
              <w:t>Charles I was executed</w:t>
            </w:r>
          </w:p>
        </w:tc>
        <w:tc>
          <w:tcPr>
            <w:tcW w:w="514" w:type="pct"/>
            <w:tcBorders>
              <w:top w:val="single" w:sz="8" w:space="0" w:color="000000"/>
              <w:left w:val="single" w:sz="8" w:space="0" w:color="000000"/>
              <w:bottom w:val="single" w:sz="8" w:space="0" w:color="000000"/>
              <w:right w:val="single" w:sz="8" w:space="0" w:color="000000"/>
            </w:tcBorders>
          </w:tcPr>
          <w:p w14:paraId="7C7337CC" w14:textId="052BD0B2" w:rsidR="00D96216" w:rsidRPr="00AE5C99" w:rsidRDefault="00D96216" w:rsidP="00D96216">
            <w:pPr>
              <w:pStyle w:val="ListParagraph"/>
              <w:numPr>
                <w:ilvl w:val="0"/>
                <w:numId w:val="11"/>
              </w:numPr>
              <w:spacing w:after="0" w:line="240" w:lineRule="auto"/>
              <w:rPr>
                <w:sz w:val="16"/>
                <w:szCs w:val="16"/>
              </w:rPr>
            </w:pPr>
            <w:r>
              <w:rPr>
                <w:sz w:val="16"/>
                <w:szCs w:val="16"/>
              </w:rPr>
              <w:t>Explaining the consequence of the Trans-Atlantic Slave Trade</w:t>
            </w:r>
          </w:p>
        </w:tc>
        <w:tc>
          <w:tcPr>
            <w:tcW w:w="770" w:type="pct"/>
            <w:tcBorders>
              <w:top w:val="single" w:sz="8" w:space="0" w:color="000000"/>
              <w:left w:val="single" w:sz="8" w:space="0" w:color="000000"/>
              <w:bottom w:val="single" w:sz="8" w:space="0" w:color="000000"/>
              <w:right w:val="single" w:sz="8" w:space="0" w:color="000000"/>
            </w:tcBorders>
          </w:tcPr>
          <w:p w14:paraId="6354B73F" w14:textId="0FCC3167" w:rsidR="00D96216" w:rsidRPr="00AE5C99" w:rsidRDefault="00D96216" w:rsidP="00D96216">
            <w:pPr>
              <w:pStyle w:val="ListParagraph"/>
              <w:numPr>
                <w:ilvl w:val="0"/>
                <w:numId w:val="11"/>
              </w:numPr>
              <w:spacing w:after="0" w:line="240" w:lineRule="auto"/>
              <w:rPr>
                <w:sz w:val="16"/>
                <w:szCs w:val="16"/>
              </w:rPr>
            </w:pPr>
            <w:r>
              <w:rPr>
                <w:sz w:val="16"/>
                <w:szCs w:val="16"/>
              </w:rPr>
              <w:t>Analysing the extent of change following the Industrial Revolution</w:t>
            </w:r>
          </w:p>
        </w:tc>
        <w:tc>
          <w:tcPr>
            <w:tcW w:w="770" w:type="pct"/>
            <w:tcBorders>
              <w:top w:val="single" w:sz="8" w:space="0" w:color="000000"/>
              <w:left w:val="single" w:sz="8" w:space="0" w:color="000000"/>
              <w:bottom w:val="single" w:sz="8" w:space="0" w:color="000000"/>
              <w:right w:val="single" w:sz="8" w:space="0" w:color="000000"/>
            </w:tcBorders>
          </w:tcPr>
          <w:p w14:paraId="75619A82" w14:textId="5FE5FBCB" w:rsidR="00D96216" w:rsidRPr="001F0180" w:rsidRDefault="00D96216" w:rsidP="00D96216">
            <w:pPr>
              <w:pStyle w:val="ListParagraph"/>
              <w:numPr>
                <w:ilvl w:val="0"/>
                <w:numId w:val="11"/>
              </w:numPr>
              <w:spacing w:after="0" w:line="240" w:lineRule="auto"/>
              <w:rPr>
                <w:sz w:val="16"/>
                <w:szCs w:val="16"/>
              </w:rPr>
            </w:pPr>
            <w:r>
              <w:rPr>
                <w:sz w:val="16"/>
                <w:szCs w:val="16"/>
              </w:rPr>
              <w:t>Evaluating the similarities and differences of life under British rule</w:t>
            </w:r>
          </w:p>
        </w:tc>
      </w:tr>
      <w:tr w:rsidR="00D96216" w:rsidRPr="00CD27D6" w14:paraId="2BC9C193" w14:textId="77777777" w:rsidTr="008A1C90">
        <w:trPr>
          <w:trHeight w:val="1247"/>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tcPr>
          <w:p w14:paraId="6294B3C4" w14:textId="77777777" w:rsidR="00D96216" w:rsidRDefault="00D96216" w:rsidP="00D96216">
            <w:pPr>
              <w:rPr>
                <w:b/>
                <w:bCs/>
                <w:sz w:val="16"/>
                <w:szCs w:val="16"/>
              </w:rPr>
            </w:pPr>
            <w:r>
              <w:rPr>
                <w:b/>
                <w:bCs/>
                <w:sz w:val="16"/>
                <w:szCs w:val="16"/>
              </w:rPr>
              <w:t>Assessment</w:t>
            </w:r>
          </w:p>
        </w:tc>
        <w:tc>
          <w:tcPr>
            <w:tcW w:w="514"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7531A5D9" w14:textId="77777777" w:rsidR="00D96216" w:rsidRDefault="00D96216" w:rsidP="00D96216">
            <w:pPr>
              <w:numPr>
                <w:ilvl w:val="0"/>
                <w:numId w:val="2"/>
              </w:numPr>
              <w:spacing w:after="0" w:line="240" w:lineRule="auto"/>
              <w:rPr>
                <w:sz w:val="16"/>
                <w:szCs w:val="16"/>
              </w:rPr>
            </w:pPr>
            <w:r>
              <w:rPr>
                <w:sz w:val="16"/>
                <w:szCs w:val="16"/>
              </w:rPr>
              <w:t>Knowledge retrieval quiz</w:t>
            </w:r>
          </w:p>
          <w:p w14:paraId="7DC15265" w14:textId="09B2D443" w:rsidR="00D96216" w:rsidRPr="00B0514B" w:rsidRDefault="00D96216" w:rsidP="00D96216">
            <w:pPr>
              <w:pStyle w:val="ListParagraph"/>
              <w:numPr>
                <w:ilvl w:val="0"/>
                <w:numId w:val="2"/>
              </w:numPr>
              <w:spacing w:after="0" w:line="240" w:lineRule="auto"/>
              <w:rPr>
                <w:sz w:val="16"/>
                <w:szCs w:val="16"/>
              </w:rPr>
            </w:pPr>
            <w:r w:rsidRPr="00B0514B">
              <w:rPr>
                <w:sz w:val="16"/>
                <w:szCs w:val="16"/>
              </w:rPr>
              <w:t>Historical skills questions</w:t>
            </w:r>
            <w:r>
              <w:rPr>
                <w:sz w:val="16"/>
                <w:szCs w:val="16"/>
              </w:rPr>
              <w:t xml:space="preserve"> – focused on significance</w:t>
            </w:r>
          </w:p>
          <w:p w14:paraId="7C82F7FB" w14:textId="7403E55B" w:rsidR="00D96216" w:rsidRDefault="00D96216" w:rsidP="00D96216">
            <w:pPr>
              <w:spacing w:after="0" w:line="240" w:lineRule="auto"/>
              <w:rPr>
                <w:sz w:val="16"/>
                <w:szCs w:val="16"/>
              </w:rPr>
            </w:pPr>
          </w:p>
        </w:tc>
        <w:tc>
          <w:tcPr>
            <w:tcW w:w="514" w:type="pct"/>
            <w:tcBorders>
              <w:top w:val="single" w:sz="8" w:space="0" w:color="000000"/>
              <w:left w:val="single" w:sz="8" w:space="0" w:color="000000"/>
              <w:bottom w:val="single" w:sz="8" w:space="0" w:color="000000"/>
              <w:right w:val="single" w:sz="8" w:space="0" w:color="000000"/>
            </w:tcBorders>
          </w:tcPr>
          <w:p w14:paraId="677CC0E6" w14:textId="77777777" w:rsidR="00D96216" w:rsidRDefault="00D96216" w:rsidP="00D96216">
            <w:pPr>
              <w:numPr>
                <w:ilvl w:val="0"/>
                <w:numId w:val="2"/>
              </w:numPr>
              <w:spacing w:after="0" w:line="240" w:lineRule="auto"/>
              <w:rPr>
                <w:sz w:val="16"/>
                <w:szCs w:val="16"/>
              </w:rPr>
            </w:pPr>
            <w:r>
              <w:rPr>
                <w:sz w:val="16"/>
                <w:szCs w:val="16"/>
              </w:rPr>
              <w:t>Knowledge retrieval quiz</w:t>
            </w:r>
          </w:p>
          <w:p w14:paraId="47704BCC" w14:textId="0B0C5B7D" w:rsidR="00D96216" w:rsidRPr="00B0514B" w:rsidRDefault="00D96216" w:rsidP="00D96216">
            <w:pPr>
              <w:pStyle w:val="ListParagraph"/>
              <w:numPr>
                <w:ilvl w:val="0"/>
                <w:numId w:val="2"/>
              </w:numPr>
              <w:spacing w:after="0" w:line="240" w:lineRule="auto"/>
              <w:rPr>
                <w:sz w:val="16"/>
                <w:szCs w:val="16"/>
              </w:rPr>
            </w:pPr>
            <w:r w:rsidRPr="00B0514B">
              <w:rPr>
                <w:sz w:val="16"/>
                <w:szCs w:val="16"/>
              </w:rPr>
              <w:t>Historical skills questions</w:t>
            </w:r>
            <w:r>
              <w:rPr>
                <w:sz w:val="16"/>
                <w:szCs w:val="16"/>
              </w:rPr>
              <w:t xml:space="preserve"> – focused on historical interpretations</w:t>
            </w:r>
          </w:p>
        </w:tc>
        <w:tc>
          <w:tcPr>
            <w:tcW w:w="514" w:type="pct"/>
            <w:tcBorders>
              <w:top w:val="single" w:sz="8" w:space="0" w:color="000000"/>
              <w:left w:val="single" w:sz="8" w:space="0" w:color="000000"/>
              <w:bottom w:val="single" w:sz="8" w:space="0" w:color="000000"/>
              <w:right w:val="single" w:sz="8" w:space="0" w:color="000000"/>
            </w:tcBorders>
          </w:tcPr>
          <w:p w14:paraId="5288E38F" w14:textId="77777777" w:rsidR="00D96216" w:rsidRDefault="00D96216" w:rsidP="00D96216">
            <w:pPr>
              <w:numPr>
                <w:ilvl w:val="0"/>
                <w:numId w:val="2"/>
              </w:numPr>
              <w:spacing w:after="0" w:line="240" w:lineRule="auto"/>
              <w:rPr>
                <w:sz w:val="16"/>
                <w:szCs w:val="16"/>
              </w:rPr>
            </w:pPr>
            <w:r>
              <w:rPr>
                <w:sz w:val="16"/>
                <w:szCs w:val="16"/>
              </w:rPr>
              <w:t>Knowledge retrieval quiz</w:t>
            </w:r>
          </w:p>
          <w:p w14:paraId="3A18B570" w14:textId="1E690913" w:rsidR="00D96216" w:rsidRPr="00AE5C99" w:rsidRDefault="00D96216" w:rsidP="00D96216">
            <w:pPr>
              <w:pStyle w:val="ListParagraph"/>
              <w:numPr>
                <w:ilvl w:val="0"/>
                <w:numId w:val="2"/>
              </w:numPr>
              <w:spacing w:after="0" w:line="240" w:lineRule="auto"/>
              <w:rPr>
                <w:sz w:val="16"/>
                <w:szCs w:val="16"/>
              </w:rPr>
            </w:pPr>
            <w:r w:rsidRPr="00AE5C99">
              <w:rPr>
                <w:sz w:val="16"/>
                <w:szCs w:val="16"/>
              </w:rPr>
              <w:t>Historical skills questions – focused on primary sources of evidence</w:t>
            </w:r>
          </w:p>
        </w:tc>
        <w:tc>
          <w:tcPr>
            <w:tcW w:w="514"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04AE90B" w14:textId="77777777" w:rsidR="00D96216" w:rsidRDefault="00D96216" w:rsidP="00D96216">
            <w:pPr>
              <w:numPr>
                <w:ilvl w:val="0"/>
                <w:numId w:val="2"/>
              </w:numPr>
              <w:spacing w:after="0" w:line="240" w:lineRule="auto"/>
              <w:rPr>
                <w:sz w:val="16"/>
                <w:szCs w:val="16"/>
              </w:rPr>
            </w:pPr>
            <w:r>
              <w:rPr>
                <w:sz w:val="16"/>
                <w:szCs w:val="16"/>
              </w:rPr>
              <w:t>Knowledge retrieval quiz</w:t>
            </w:r>
          </w:p>
          <w:p w14:paraId="5E573AF1" w14:textId="77777777" w:rsidR="00D96216" w:rsidRDefault="00D96216" w:rsidP="00D96216">
            <w:pPr>
              <w:pStyle w:val="ListParagraph"/>
              <w:numPr>
                <w:ilvl w:val="0"/>
                <w:numId w:val="2"/>
              </w:numPr>
              <w:spacing w:after="0" w:line="240" w:lineRule="auto"/>
              <w:rPr>
                <w:sz w:val="16"/>
                <w:szCs w:val="16"/>
              </w:rPr>
            </w:pPr>
            <w:r w:rsidRPr="00AE5C99">
              <w:rPr>
                <w:sz w:val="16"/>
                <w:szCs w:val="16"/>
              </w:rPr>
              <w:t>Historical skills questions – focused on causation</w:t>
            </w:r>
          </w:p>
          <w:p w14:paraId="3B07F5B7" w14:textId="77777777" w:rsidR="00D96216" w:rsidRDefault="00D96216" w:rsidP="00D96216">
            <w:pPr>
              <w:spacing w:after="0" w:line="240" w:lineRule="auto"/>
              <w:rPr>
                <w:sz w:val="16"/>
                <w:szCs w:val="16"/>
              </w:rPr>
            </w:pPr>
          </w:p>
          <w:p w14:paraId="60F56BD8" w14:textId="3B6A4A3E" w:rsidR="00D96216" w:rsidRPr="00F42EB9" w:rsidRDefault="00D96216" w:rsidP="00D96216">
            <w:pPr>
              <w:spacing w:after="0" w:line="240" w:lineRule="auto"/>
              <w:jc w:val="center"/>
              <w:rPr>
                <w:sz w:val="16"/>
                <w:szCs w:val="16"/>
              </w:rPr>
            </w:pPr>
            <w:r w:rsidRPr="00F42EB9">
              <w:rPr>
                <w:b/>
                <w:bCs/>
                <w:sz w:val="16"/>
                <w:szCs w:val="16"/>
                <w:highlight w:val="yellow"/>
              </w:rPr>
              <w:t>Mid-year exams</w:t>
            </w:r>
          </w:p>
        </w:tc>
        <w:tc>
          <w:tcPr>
            <w:tcW w:w="514" w:type="pct"/>
            <w:tcBorders>
              <w:top w:val="single" w:sz="8" w:space="0" w:color="000000"/>
              <w:left w:val="single" w:sz="8" w:space="0" w:color="000000"/>
              <w:bottom w:val="single" w:sz="8" w:space="0" w:color="000000"/>
              <w:right w:val="single" w:sz="8" w:space="0" w:color="000000"/>
            </w:tcBorders>
          </w:tcPr>
          <w:p w14:paraId="6E239152" w14:textId="77777777" w:rsidR="00D96216" w:rsidRDefault="00D96216" w:rsidP="00D96216">
            <w:pPr>
              <w:numPr>
                <w:ilvl w:val="0"/>
                <w:numId w:val="2"/>
              </w:numPr>
              <w:spacing w:after="0" w:line="240" w:lineRule="auto"/>
              <w:rPr>
                <w:sz w:val="16"/>
                <w:szCs w:val="16"/>
              </w:rPr>
            </w:pPr>
            <w:r>
              <w:rPr>
                <w:sz w:val="16"/>
                <w:szCs w:val="16"/>
              </w:rPr>
              <w:t>Knowledge retrieval quiz</w:t>
            </w:r>
          </w:p>
          <w:p w14:paraId="4237155C" w14:textId="658AF1BF" w:rsidR="00D96216" w:rsidRPr="00AE5C99" w:rsidRDefault="00D96216" w:rsidP="00D96216">
            <w:pPr>
              <w:pStyle w:val="ListParagraph"/>
              <w:numPr>
                <w:ilvl w:val="0"/>
                <w:numId w:val="2"/>
              </w:numPr>
              <w:spacing w:after="0" w:line="240" w:lineRule="auto"/>
              <w:rPr>
                <w:sz w:val="16"/>
                <w:szCs w:val="16"/>
              </w:rPr>
            </w:pPr>
            <w:r w:rsidRPr="00AE5C99">
              <w:rPr>
                <w:sz w:val="16"/>
                <w:szCs w:val="16"/>
              </w:rPr>
              <w:t>Historical skills questions – focused on causation</w:t>
            </w:r>
          </w:p>
        </w:tc>
        <w:tc>
          <w:tcPr>
            <w:tcW w:w="514" w:type="pct"/>
            <w:tcBorders>
              <w:top w:val="single" w:sz="8" w:space="0" w:color="000000"/>
              <w:left w:val="single" w:sz="8" w:space="0" w:color="000000"/>
              <w:bottom w:val="single" w:sz="8" w:space="0" w:color="000000"/>
              <w:right w:val="single" w:sz="8" w:space="0" w:color="000000"/>
            </w:tcBorders>
          </w:tcPr>
          <w:p w14:paraId="3A98928A" w14:textId="77777777" w:rsidR="00D96216" w:rsidRDefault="00D96216" w:rsidP="00D96216">
            <w:pPr>
              <w:numPr>
                <w:ilvl w:val="0"/>
                <w:numId w:val="2"/>
              </w:numPr>
              <w:spacing w:after="0" w:line="240" w:lineRule="auto"/>
              <w:rPr>
                <w:sz w:val="16"/>
                <w:szCs w:val="16"/>
              </w:rPr>
            </w:pPr>
            <w:r>
              <w:rPr>
                <w:sz w:val="16"/>
                <w:szCs w:val="16"/>
              </w:rPr>
              <w:t>Knowledge retrieval quiz</w:t>
            </w:r>
          </w:p>
          <w:p w14:paraId="563B46BC" w14:textId="0A3A878F" w:rsidR="00D96216" w:rsidRPr="00AE5C99" w:rsidRDefault="00D96216" w:rsidP="00D96216">
            <w:pPr>
              <w:pStyle w:val="ListParagraph"/>
              <w:numPr>
                <w:ilvl w:val="0"/>
                <w:numId w:val="2"/>
              </w:numPr>
              <w:spacing w:after="0" w:line="240" w:lineRule="auto"/>
              <w:rPr>
                <w:sz w:val="16"/>
                <w:szCs w:val="16"/>
              </w:rPr>
            </w:pPr>
            <w:r w:rsidRPr="001F0180">
              <w:rPr>
                <w:sz w:val="16"/>
                <w:szCs w:val="16"/>
              </w:rPr>
              <w:t xml:space="preserve">Historical skills questions – focused on </w:t>
            </w:r>
            <w:r>
              <w:rPr>
                <w:sz w:val="16"/>
                <w:szCs w:val="16"/>
              </w:rPr>
              <w:t>consequence</w:t>
            </w:r>
          </w:p>
        </w:tc>
        <w:tc>
          <w:tcPr>
            <w:tcW w:w="770" w:type="pct"/>
            <w:tcBorders>
              <w:top w:val="single" w:sz="8" w:space="0" w:color="000000"/>
              <w:left w:val="single" w:sz="8" w:space="0" w:color="000000"/>
              <w:bottom w:val="single" w:sz="8" w:space="0" w:color="000000"/>
              <w:right w:val="single" w:sz="8" w:space="0" w:color="000000"/>
            </w:tcBorders>
          </w:tcPr>
          <w:p w14:paraId="1117FF34" w14:textId="77777777" w:rsidR="00D96216" w:rsidRPr="00D96216" w:rsidRDefault="00D96216" w:rsidP="00D96216">
            <w:pPr>
              <w:pStyle w:val="ListParagraph"/>
              <w:numPr>
                <w:ilvl w:val="0"/>
                <w:numId w:val="2"/>
              </w:numPr>
              <w:spacing w:after="0" w:line="240" w:lineRule="auto"/>
              <w:rPr>
                <w:sz w:val="16"/>
                <w:szCs w:val="16"/>
              </w:rPr>
            </w:pPr>
            <w:r w:rsidRPr="00D96216">
              <w:rPr>
                <w:sz w:val="16"/>
                <w:szCs w:val="16"/>
              </w:rPr>
              <w:t>Knowledge retrieval quiz</w:t>
            </w:r>
          </w:p>
          <w:p w14:paraId="2388B88A" w14:textId="77777777" w:rsidR="00D96216" w:rsidRPr="00D96216" w:rsidRDefault="00D96216" w:rsidP="00D96216">
            <w:pPr>
              <w:pStyle w:val="ListParagraph"/>
              <w:numPr>
                <w:ilvl w:val="0"/>
                <w:numId w:val="17"/>
              </w:numPr>
              <w:spacing w:after="0" w:line="240" w:lineRule="auto"/>
              <w:rPr>
                <w:b/>
                <w:bCs/>
                <w:sz w:val="16"/>
                <w:szCs w:val="16"/>
              </w:rPr>
            </w:pPr>
            <w:r w:rsidRPr="00D96216">
              <w:rPr>
                <w:sz w:val="16"/>
                <w:szCs w:val="16"/>
              </w:rPr>
              <w:t>Historical skills questions – focused on change and continuity</w:t>
            </w:r>
            <w:r w:rsidRPr="00D96216">
              <w:rPr>
                <w:b/>
                <w:bCs/>
                <w:sz w:val="16"/>
                <w:szCs w:val="16"/>
              </w:rPr>
              <w:t xml:space="preserve"> </w:t>
            </w:r>
          </w:p>
          <w:p w14:paraId="0D4D3422" w14:textId="77777777" w:rsidR="00D96216" w:rsidRDefault="00D96216" w:rsidP="00D96216">
            <w:pPr>
              <w:spacing w:after="0" w:line="240" w:lineRule="auto"/>
              <w:jc w:val="center"/>
              <w:rPr>
                <w:b/>
                <w:bCs/>
                <w:sz w:val="16"/>
                <w:szCs w:val="16"/>
                <w:highlight w:val="yellow"/>
              </w:rPr>
            </w:pPr>
          </w:p>
          <w:p w14:paraId="0F305E36" w14:textId="4F1C5748" w:rsidR="00D96216" w:rsidRPr="00E074E0" w:rsidRDefault="00D96216" w:rsidP="00D96216">
            <w:pPr>
              <w:spacing w:after="0" w:line="240" w:lineRule="auto"/>
              <w:jc w:val="center"/>
              <w:rPr>
                <w:sz w:val="16"/>
                <w:szCs w:val="16"/>
              </w:rPr>
            </w:pPr>
            <w:r w:rsidRPr="00F42EB9">
              <w:rPr>
                <w:b/>
                <w:bCs/>
                <w:sz w:val="16"/>
                <w:szCs w:val="16"/>
                <w:highlight w:val="yellow"/>
              </w:rPr>
              <w:t>End of Year exams</w:t>
            </w:r>
          </w:p>
        </w:tc>
        <w:tc>
          <w:tcPr>
            <w:tcW w:w="770" w:type="pct"/>
            <w:tcBorders>
              <w:top w:val="single" w:sz="8" w:space="0" w:color="000000"/>
              <w:left w:val="single" w:sz="8" w:space="0" w:color="000000"/>
              <w:bottom w:val="single" w:sz="8" w:space="0" w:color="000000"/>
              <w:right w:val="single" w:sz="8" w:space="0" w:color="000000"/>
            </w:tcBorders>
          </w:tcPr>
          <w:p w14:paraId="7FC8395C" w14:textId="77777777" w:rsidR="00D96216" w:rsidRDefault="00D96216" w:rsidP="00D96216">
            <w:pPr>
              <w:numPr>
                <w:ilvl w:val="0"/>
                <w:numId w:val="2"/>
              </w:numPr>
              <w:spacing w:after="0" w:line="240" w:lineRule="auto"/>
              <w:rPr>
                <w:sz w:val="16"/>
                <w:szCs w:val="16"/>
              </w:rPr>
            </w:pPr>
            <w:r>
              <w:rPr>
                <w:sz w:val="16"/>
                <w:szCs w:val="16"/>
              </w:rPr>
              <w:t>Knowledge retrieval quiz</w:t>
            </w:r>
          </w:p>
          <w:p w14:paraId="3F4D8B70" w14:textId="77777777" w:rsidR="00D96216" w:rsidRDefault="00D96216" w:rsidP="00D96216">
            <w:pPr>
              <w:pStyle w:val="ListParagraph"/>
              <w:numPr>
                <w:ilvl w:val="0"/>
                <w:numId w:val="2"/>
              </w:numPr>
              <w:spacing w:after="0" w:line="240" w:lineRule="auto"/>
              <w:rPr>
                <w:sz w:val="16"/>
                <w:szCs w:val="16"/>
              </w:rPr>
            </w:pPr>
            <w:r w:rsidRPr="00AE5C99">
              <w:rPr>
                <w:sz w:val="16"/>
                <w:szCs w:val="16"/>
              </w:rPr>
              <w:t xml:space="preserve">Historical skills questions – focused on </w:t>
            </w:r>
            <w:r>
              <w:rPr>
                <w:sz w:val="16"/>
                <w:szCs w:val="16"/>
              </w:rPr>
              <w:t>similarity and difference</w:t>
            </w:r>
          </w:p>
          <w:p w14:paraId="26B93F9A" w14:textId="026F411C" w:rsidR="00D96216" w:rsidRPr="001F0180" w:rsidRDefault="00D96216" w:rsidP="00D96216">
            <w:pPr>
              <w:pStyle w:val="ListParagraph"/>
              <w:spacing w:after="0" w:line="240" w:lineRule="auto"/>
              <w:ind w:left="360"/>
              <w:rPr>
                <w:sz w:val="16"/>
                <w:szCs w:val="16"/>
              </w:rPr>
            </w:pPr>
          </w:p>
        </w:tc>
      </w:tr>
    </w:tbl>
    <w:p w14:paraId="1EAD16E9" w14:textId="77777777" w:rsidR="005B6964" w:rsidRDefault="005B6964"/>
    <w:p w14:paraId="54DEF98C" w14:textId="77777777" w:rsidR="00A4648D" w:rsidRDefault="00A4648D"/>
    <w:p w14:paraId="06B2E877" w14:textId="77777777" w:rsidR="00A4648D" w:rsidRDefault="00A4648D"/>
    <w:p w14:paraId="6F600834" w14:textId="77777777" w:rsidR="00A4648D" w:rsidRDefault="00A4648D"/>
    <w:p w14:paraId="584ACEAC" w14:textId="77777777" w:rsidR="00A4648D" w:rsidRDefault="00A4648D"/>
    <w:p w14:paraId="76E90F53" w14:textId="77777777" w:rsidR="00A4648D" w:rsidRDefault="00A4648D"/>
    <w:p w14:paraId="5655DF42" w14:textId="77777777" w:rsidR="00A4648D" w:rsidRDefault="00A4648D"/>
    <w:p w14:paraId="63BF75C2" w14:textId="77777777" w:rsidR="00A4648D" w:rsidRDefault="00A4648D"/>
    <w:p w14:paraId="2AE6CD61" w14:textId="77777777" w:rsidR="00A4648D" w:rsidRDefault="00A4648D"/>
    <w:p w14:paraId="0B2DE97C" w14:textId="77777777" w:rsidR="00A4648D" w:rsidRDefault="00A4648D"/>
    <w:p w14:paraId="1F9AA432" w14:textId="77777777" w:rsidR="00A4648D" w:rsidRDefault="00A4648D"/>
    <w:p w14:paraId="4AB859CC" w14:textId="77777777" w:rsidR="00A4648D" w:rsidRDefault="00A4648D"/>
    <w:p w14:paraId="30FC75B9" w14:textId="77777777" w:rsidR="008A1C90" w:rsidRPr="00E430B0" w:rsidRDefault="008A1C90" w:rsidP="008A1C90">
      <w:pPr>
        <w:jc w:val="center"/>
        <w:rPr>
          <w:noProof/>
        </w:rPr>
      </w:pPr>
      <w:r>
        <w:rPr>
          <w:noProof/>
        </w:rPr>
        <w:lastRenderedPageBreak/>
        <mc:AlternateContent>
          <mc:Choice Requires="wps">
            <w:drawing>
              <wp:anchor distT="0" distB="0" distL="114300" distR="114300" simplePos="0" relativeHeight="251671552" behindDoc="0" locked="0" layoutInCell="1" allowOverlap="1" wp14:anchorId="4966C5AA" wp14:editId="06B9D504">
                <wp:simplePos x="0" y="0"/>
                <wp:positionH relativeFrom="column">
                  <wp:posOffset>5055870</wp:posOffset>
                </wp:positionH>
                <wp:positionV relativeFrom="paragraph">
                  <wp:posOffset>323215</wp:posOffset>
                </wp:positionV>
                <wp:extent cx="4953000" cy="409575"/>
                <wp:effectExtent l="0" t="0" r="0" b="9525"/>
                <wp:wrapNone/>
                <wp:docPr id="847477408" name="Text Box 847477408"/>
                <wp:cNvGraphicFramePr/>
                <a:graphic xmlns:a="http://schemas.openxmlformats.org/drawingml/2006/main">
                  <a:graphicData uri="http://schemas.microsoft.com/office/word/2010/wordprocessingShape">
                    <wps:wsp>
                      <wps:cNvSpPr txBox="1"/>
                      <wps:spPr>
                        <a:xfrm>
                          <a:off x="0" y="0"/>
                          <a:ext cx="4953000" cy="409575"/>
                        </a:xfrm>
                        <a:prstGeom prst="rect">
                          <a:avLst/>
                        </a:prstGeom>
                        <a:solidFill>
                          <a:schemeClr val="lt1"/>
                        </a:solidFill>
                        <a:ln w="6350">
                          <a:noFill/>
                        </a:ln>
                      </wps:spPr>
                      <wps:txbx>
                        <w:txbxContent>
                          <w:p w14:paraId="37617619" w14:textId="3E0281DB" w:rsidR="008A1C90" w:rsidRDefault="008A1C90" w:rsidP="008A1C90">
                            <w:pPr>
                              <w:jc w:val="right"/>
                              <w:rPr>
                                <w:rFonts w:ascii="Manrope" w:hAnsi="Manrope" w:cstheme="minorHAnsi"/>
                                <w:b/>
                                <w:sz w:val="36"/>
                                <w:szCs w:val="36"/>
                              </w:rPr>
                            </w:pPr>
                            <w:proofErr w:type="gramStart"/>
                            <w:r>
                              <w:rPr>
                                <w:rFonts w:ascii="Manrope" w:hAnsi="Manrope" w:cstheme="minorHAnsi"/>
                                <w:b/>
                                <w:sz w:val="36"/>
                                <w:szCs w:val="36"/>
                              </w:rPr>
                              <w:t>5 year</w:t>
                            </w:r>
                            <w:proofErr w:type="gramEnd"/>
                            <w:r>
                              <w:rPr>
                                <w:rFonts w:ascii="Manrope" w:hAnsi="Manrope" w:cstheme="minorHAnsi"/>
                                <w:b/>
                                <w:sz w:val="36"/>
                                <w:szCs w:val="36"/>
                              </w:rPr>
                              <w:t xml:space="preserve"> Overview – Year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66C5AA" id="Text Box 847477408" o:spid="_x0000_s1028" type="#_x0000_t202" style="position:absolute;left:0;text-align:left;margin-left:398.1pt;margin-top:25.45pt;width:390pt;height:32.2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OLMQIAAFsEAAAOAAAAZHJzL2Uyb0RvYy54bWysVFFv2jAQfp+0/2D5fSRQaEdEqBgV0yTU&#10;VqJTn41jE0uOz7MNCfv1OztQWLenaS/One/8+e67z5ndd40mB+G8AlPS4SCnRBgOlTK7kn5/WX36&#10;TIkPzFRMgxElPQpP7+cfP8xaW4gR1KAr4QiCGF+0tqR1CLbIMs9r0TA/ACsMBiW4hgV03S6rHGsR&#10;vdHZKM9vsxZcZR1w4T3uPvRBOk/4UgoenqT0IhBdUqwtpNWldRvXbD5jxc4xWyt+KoP9QxUNUwYv&#10;fYN6YIGRvVN/QDWKO/Agw4BDk4GUiovUA3YzzN91s6mZFakXJMfbN5r8/4Plj4eNfXYkdF+gwwFG&#10;QlrrC4+bsZ9OuiZ+sVKCcaTw+Eab6ALhuDmeTm7yHEMcY+N8OrmbRJjscto6H74KaEg0SupwLIkt&#10;dlj70KeeU+JlHrSqVkrr5EQpiKV25MBwiDqkGhH8tyxtSFvS25tJnoANxOM9sjZYy6WnaIVu2xFV&#10;lXR07ncL1RFpcNArxFu+UljrmvnwzBxKAttDmYcnXKQGvAtOFiU1uJ9/24/5OCmMUtKixErqf+yZ&#10;E5TobwZnOB2Ox1GTyRlP7kbouOvI9jpi9s0SkIAhPijLkxnzgz6b0kHziq9hEW/FEDMc7y5pOJvL&#10;0AsfXxMXi0VKQhVaFtZmY3mEjoTHSbx0r8zZ07gCDvoRzmJkxbup9bnxpIHFPoBUaaSR557VE/2o&#10;4CSK02uLT+TaT1mXf8L8FwAAAP//AwBQSwMEFAAGAAgAAAAhAKSNuC7hAAAACwEAAA8AAABkcnMv&#10;ZG93bnJldi54bWxMj01Pg0AQhu8m/ofNmHgxdmkrxSJLY4wfiTeLH/G2ZUcgsrOE3QL+e4eT3ubj&#10;yTvPZLvJtmLA3jeOFCwXEQik0pmGKgWvxcPlNQgfNBndOkIFP+hhl5+eZDo1bqQXHPahEhxCPtUK&#10;6hC6VEpf1mi1X7gOiXdfrrc6cNtX0vR65HDbylUUbaTVDfGFWnd4V2P5vT9aBZ8X1ceznx7fxnW8&#10;7u6fhiJ5N4VS52fT7Q2IgFP4g2HWZ3XI2engjmS8aBUk282KUQVxtAUxA3EyTw5cLeMrkHkm//+Q&#10;/wIAAP//AwBQSwECLQAUAAYACAAAACEAtoM4kv4AAADhAQAAEwAAAAAAAAAAAAAAAAAAAAAAW0Nv&#10;bnRlbnRfVHlwZXNdLnhtbFBLAQItABQABgAIAAAAIQA4/SH/1gAAAJQBAAALAAAAAAAAAAAAAAAA&#10;AC8BAABfcmVscy8ucmVsc1BLAQItABQABgAIAAAAIQBE4jOLMQIAAFsEAAAOAAAAAAAAAAAAAAAA&#10;AC4CAABkcnMvZTJvRG9jLnhtbFBLAQItABQABgAIAAAAIQCkjbgu4QAAAAsBAAAPAAAAAAAAAAAA&#10;AAAAAIsEAABkcnMvZG93bnJldi54bWxQSwUGAAAAAAQABADzAAAAmQUAAAAA&#10;" fillcolor="white [3201]" stroked="f" strokeweight=".5pt">
                <v:textbox>
                  <w:txbxContent>
                    <w:p w14:paraId="37617619" w14:textId="3E0281DB" w:rsidR="008A1C90" w:rsidRDefault="008A1C90" w:rsidP="008A1C90">
                      <w:pPr>
                        <w:jc w:val="right"/>
                        <w:rPr>
                          <w:rFonts w:ascii="Manrope" w:hAnsi="Manrope" w:cstheme="minorHAnsi"/>
                          <w:b/>
                          <w:sz w:val="36"/>
                          <w:szCs w:val="36"/>
                        </w:rPr>
                      </w:pPr>
                      <w:proofErr w:type="gramStart"/>
                      <w:r>
                        <w:rPr>
                          <w:rFonts w:ascii="Manrope" w:hAnsi="Manrope" w:cstheme="minorHAnsi"/>
                          <w:b/>
                          <w:sz w:val="36"/>
                          <w:szCs w:val="36"/>
                        </w:rPr>
                        <w:t>5 year</w:t>
                      </w:r>
                      <w:proofErr w:type="gramEnd"/>
                      <w:r>
                        <w:rPr>
                          <w:rFonts w:ascii="Manrope" w:hAnsi="Manrope" w:cstheme="minorHAnsi"/>
                          <w:b/>
                          <w:sz w:val="36"/>
                          <w:szCs w:val="36"/>
                        </w:rPr>
                        <w:t xml:space="preserve"> Overview – Year 9</w:t>
                      </w:r>
                    </w:p>
                  </w:txbxContent>
                </v:textbox>
              </v:shape>
            </w:pict>
          </mc:Fallback>
        </mc:AlternateContent>
      </w:r>
      <w:r w:rsidRPr="00E430B0">
        <w:rPr>
          <w:noProof/>
          <w:shd w:val="clear" w:color="auto" w:fill="DFA425"/>
        </w:rPr>
        <w:drawing>
          <wp:inline distT="0" distB="0" distL="0" distR="0" wp14:anchorId="222DAE28" wp14:editId="4D7EF4BF">
            <wp:extent cx="9942653" cy="777123"/>
            <wp:effectExtent l="0" t="0" r="0" b="0"/>
            <wp:docPr id="2089649957" name="Picture 2089649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5">
                      <a:extLst>
                        <a:ext uri="{28A0092B-C50C-407E-A947-70E740481C1C}">
                          <a14:useLocalDpi xmlns:a14="http://schemas.microsoft.com/office/drawing/2010/main" val="0"/>
                        </a:ext>
                      </a:extLst>
                    </a:blip>
                    <a:stretch>
                      <a:fillRect/>
                    </a:stretch>
                  </pic:blipFill>
                  <pic:spPr>
                    <a:xfrm>
                      <a:off x="0" y="0"/>
                      <a:ext cx="9942653" cy="777123"/>
                    </a:xfrm>
                    <a:prstGeom prst="rect">
                      <a:avLst/>
                    </a:prstGeom>
                  </pic:spPr>
                </pic:pic>
              </a:graphicData>
            </a:graphic>
          </wp:inline>
        </w:drawing>
      </w:r>
    </w:p>
    <w:tbl>
      <w:tblPr>
        <w:tblW w:w="5000" w:type="pct"/>
        <w:tblCellMar>
          <w:left w:w="0" w:type="dxa"/>
          <w:right w:w="0" w:type="dxa"/>
        </w:tblCellMar>
        <w:tblLook w:val="04A0" w:firstRow="1" w:lastRow="0" w:firstColumn="1" w:lastColumn="0" w:noHBand="0" w:noVBand="1"/>
      </w:tblPr>
      <w:tblGrid>
        <w:gridCol w:w="1107"/>
        <w:gridCol w:w="1532"/>
        <w:gridCol w:w="1532"/>
        <w:gridCol w:w="2857"/>
        <w:gridCol w:w="2460"/>
        <w:gridCol w:w="2316"/>
        <w:gridCol w:w="3574"/>
      </w:tblGrid>
      <w:tr w:rsidR="008A1C90" w:rsidRPr="00CD27D6" w14:paraId="218789EC" w14:textId="77777777" w:rsidTr="00733FF9">
        <w:trPr>
          <w:trHeight w:val="237"/>
        </w:trPr>
        <w:tc>
          <w:tcPr>
            <w:tcW w:w="5000" w:type="pct"/>
            <w:gridSpan w:val="7"/>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603D0F79" w14:textId="77777777" w:rsidR="008A1C90" w:rsidRPr="00CD27D6" w:rsidRDefault="008A1C90" w:rsidP="00733FF9">
            <w:pPr>
              <w:jc w:val="center"/>
              <w:rPr>
                <w:b/>
                <w:bCs/>
                <w:sz w:val="16"/>
                <w:szCs w:val="16"/>
              </w:rPr>
            </w:pPr>
            <w:r w:rsidRPr="00E430B0">
              <w:rPr>
                <w:b/>
                <w:bCs/>
                <w:sz w:val="16"/>
                <w:szCs w:val="16"/>
              </w:rPr>
              <w:t>Brief overview</w:t>
            </w:r>
          </w:p>
        </w:tc>
      </w:tr>
      <w:tr w:rsidR="008A1C90" w:rsidRPr="00CD27D6" w14:paraId="3BBCE377" w14:textId="77777777" w:rsidTr="00733FF9">
        <w:trPr>
          <w:trHeight w:val="536"/>
        </w:trPr>
        <w:tc>
          <w:tcPr>
            <w:tcW w:w="5000" w:type="pct"/>
            <w:gridSpan w:val="7"/>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hideMark/>
          </w:tcPr>
          <w:p w14:paraId="67C2EAF7" w14:textId="4224010F" w:rsidR="008A1C90" w:rsidRPr="005B6964" w:rsidRDefault="008A1C90" w:rsidP="00112DEF">
            <w:pPr>
              <w:jc w:val="center"/>
              <w:rPr>
                <w:sz w:val="16"/>
                <w:szCs w:val="16"/>
              </w:rPr>
            </w:pPr>
            <w:r w:rsidRPr="005B6964">
              <w:rPr>
                <w:rFonts w:cs="Segoe UI"/>
                <w:color w:val="0D0D0D"/>
                <w:sz w:val="16"/>
                <w:szCs w:val="16"/>
                <w:shd w:val="clear" w:color="auto" w:fill="FFFFFF"/>
              </w:rPr>
              <w:t xml:space="preserve">The Year </w:t>
            </w:r>
            <w:r>
              <w:rPr>
                <w:rFonts w:cs="Segoe UI"/>
                <w:color w:val="0D0D0D"/>
                <w:sz w:val="16"/>
                <w:szCs w:val="16"/>
                <w:shd w:val="clear" w:color="auto" w:fill="FFFFFF"/>
              </w:rPr>
              <w:t>9</w:t>
            </w:r>
            <w:r w:rsidRPr="005B6964">
              <w:rPr>
                <w:rFonts w:cs="Segoe UI"/>
                <w:color w:val="0D0D0D"/>
                <w:sz w:val="16"/>
                <w:szCs w:val="16"/>
                <w:shd w:val="clear" w:color="auto" w:fill="FFFFFF"/>
              </w:rPr>
              <w:t xml:space="preserve"> curriculum aims to </w:t>
            </w:r>
            <w:r w:rsidR="00112DEF">
              <w:rPr>
                <w:rFonts w:cs="Segoe UI"/>
                <w:color w:val="0D0D0D"/>
                <w:sz w:val="16"/>
                <w:szCs w:val="16"/>
                <w:shd w:val="clear" w:color="auto" w:fill="FFFFFF"/>
              </w:rPr>
              <w:t>further the development of the</w:t>
            </w:r>
            <w:r w:rsidRPr="005B6964">
              <w:rPr>
                <w:rFonts w:cs="Segoe UI"/>
                <w:color w:val="0D0D0D"/>
                <w:sz w:val="16"/>
                <w:szCs w:val="16"/>
                <w:shd w:val="clear" w:color="auto" w:fill="FFFFFF"/>
              </w:rPr>
              <w:t xml:space="preserve"> essential </w:t>
            </w:r>
            <w:r>
              <w:rPr>
                <w:rFonts w:cs="Segoe UI"/>
                <w:color w:val="0D0D0D"/>
                <w:sz w:val="16"/>
                <w:szCs w:val="16"/>
                <w:shd w:val="clear" w:color="auto" w:fill="FFFFFF"/>
              </w:rPr>
              <w:t>disciplinary</w:t>
            </w:r>
            <w:r w:rsidRPr="005B6964">
              <w:rPr>
                <w:rFonts w:cs="Segoe UI"/>
                <w:color w:val="0D0D0D"/>
                <w:sz w:val="16"/>
                <w:szCs w:val="16"/>
                <w:shd w:val="clear" w:color="auto" w:fill="FFFFFF"/>
              </w:rPr>
              <w:t xml:space="preserve"> </w:t>
            </w:r>
            <w:r>
              <w:rPr>
                <w:rFonts w:cs="Segoe UI"/>
                <w:color w:val="0D0D0D"/>
                <w:sz w:val="16"/>
                <w:szCs w:val="16"/>
                <w:shd w:val="clear" w:color="auto" w:fill="FFFFFF"/>
              </w:rPr>
              <w:t>concepts</w:t>
            </w:r>
            <w:r w:rsidRPr="005B6964">
              <w:rPr>
                <w:rFonts w:cs="Segoe UI"/>
                <w:color w:val="0D0D0D"/>
                <w:sz w:val="16"/>
                <w:szCs w:val="16"/>
                <w:shd w:val="clear" w:color="auto" w:fill="FFFFFF"/>
              </w:rPr>
              <w:t xml:space="preserve"> </w:t>
            </w:r>
            <w:r w:rsidR="00112DEF">
              <w:rPr>
                <w:rFonts w:cs="Segoe UI"/>
                <w:color w:val="0D0D0D"/>
                <w:sz w:val="16"/>
                <w:szCs w:val="16"/>
                <w:shd w:val="clear" w:color="auto" w:fill="FFFFFF"/>
              </w:rPr>
              <w:t>of</w:t>
            </w:r>
            <w:r w:rsidRPr="005B6964">
              <w:rPr>
                <w:rFonts w:cs="Segoe UI"/>
                <w:color w:val="0D0D0D"/>
                <w:sz w:val="16"/>
                <w:szCs w:val="16"/>
                <w:shd w:val="clear" w:color="auto" w:fill="FFFFFF"/>
              </w:rPr>
              <w:t xml:space="preserve"> causation, change and continuity, consequence, evidence, historical interpretation</w:t>
            </w:r>
            <w:r>
              <w:rPr>
                <w:rFonts w:cs="Segoe UI"/>
                <w:color w:val="0D0D0D"/>
                <w:sz w:val="16"/>
                <w:szCs w:val="16"/>
                <w:shd w:val="clear" w:color="auto" w:fill="FFFFFF"/>
              </w:rPr>
              <w:t>s</w:t>
            </w:r>
            <w:r w:rsidRPr="005B6964">
              <w:rPr>
                <w:rFonts w:cs="Segoe UI"/>
                <w:color w:val="0D0D0D"/>
                <w:sz w:val="16"/>
                <w:szCs w:val="16"/>
                <w:shd w:val="clear" w:color="auto" w:fill="FFFFFF"/>
              </w:rPr>
              <w:t xml:space="preserve">, significance, and the comparison of similarities and differences. These </w:t>
            </w:r>
            <w:r>
              <w:rPr>
                <w:rFonts w:cs="Segoe UI"/>
                <w:color w:val="0D0D0D"/>
                <w:sz w:val="16"/>
                <w:szCs w:val="16"/>
                <w:shd w:val="clear" w:color="auto" w:fill="FFFFFF"/>
              </w:rPr>
              <w:t>concepts</w:t>
            </w:r>
            <w:r w:rsidRPr="005B6964">
              <w:rPr>
                <w:rFonts w:cs="Segoe UI"/>
                <w:color w:val="0D0D0D"/>
                <w:sz w:val="16"/>
                <w:szCs w:val="16"/>
                <w:shd w:val="clear" w:color="auto" w:fill="FFFFFF"/>
              </w:rPr>
              <w:t xml:space="preserve"> will be integrated with the study of </w:t>
            </w:r>
            <w:r>
              <w:rPr>
                <w:rFonts w:cs="Segoe UI"/>
                <w:color w:val="0D0D0D"/>
                <w:sz w:val="16"/>
                <w:szCs w:val="16"/>
                <w:shd w:val="clear" w:color="auto" w:fill="FFFFFF"/>
              </w:rPr>
              <w:t>a broad range of diverse</w:t>
            </w:r>
            <w:r w:rsidRPr="005B6964">
              <w:rPr>
                <w:rFonts w:cs="Segoe UI"/>
                <w:color w:val="0D0D0D"/>
                <w:sz w:val="16"/>
                <w:szCs w:val="16"/>
                <w:shd w:val="clear" w:color="auto" w:fill="FFFFFF"/>
              </w:rPr>
              <w:t xml:space="preserve"> historical events from</w:t>
            </w:r>
            <w:r>
              <w:rPr>
                <w:rFonts w:cs="Segoe UI"/>
                <w:color w:val="0D0D0D"/>
                <w:sz w:val="16"/>
                <w:szCs w:val="16"/>
                <w:shd w:val="clear" w:color="auto" w:fill="FFFFFF"/>
              </w:rPr>
              <w:t xml:space="preserve"> </w:t>
            </w:r>
            <w:r w:rsidR="00F34D32">
              <w:rPr>
                <w:rFonts w:cs="Segoe UI"/>
                <w:color w:val="0D0D0D"/>
                <w:sz w:val="16"/>
                <w:szCs w:val="16"/>
                <w:shd w:val="clear" w:color="auto" w:fill="FFFFFF"/>
              </w:rPr>
              <w:t>c.1900 – present day.</w:t>
            </w:r>
          </w:p>
        </w:tc>
      </w:tr>
      <w:tr w:rsidR="008A1C90" w:rsidRPr="00CD27D6" w14:paraId="1B67BE4E" w14:textId="77777777" w:rsidTr="00D96216">
        <w:trPr>
          <w:trHeight w:val="237"/>
        </w:trPr>
        <w:tc>
          <w:tcPr>
            <w:tcW w:w="360"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586F2EFC" w14:textId="77777777" w:rsidR="008A1C90" w:rsidRPr="00E430B0" w:rsidRDefault="008A1C90" w:rsidP="00733FF9">
            <w:pPr>
              <w:rPr>
                <w:b/>
                <w:bCs/>
                <w:sz w:val="16"/>
                <w:szCs w:val="16"/>
              </w:rPr>
            </w:pPr>
            <w:r w:rsidRPr="00CD27D6">
              <w:rPr>
                <w:b/>
                <w:bCs/>
                <w:sz w:val="16"/>
                <w:szCs w:val="16"/>
              </w:rPr>
              <w:t>Term</w:t>
            </w:r>
          </w:p>
        </w:tc>
        <w:tc>
          <w:tcPr>
            <w:tcW w:w="1925" w:type="pct"/>
            <w:gridSpan w:val="3"/>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3C6A62D2" w14:textId="77777777" w:rsidR="008A1C90" w:rsidRPr="00E430B0" w:rsidRDefault="008A1C90" w:rsidP="00733FF9">
            <w:pPr>
              <w:jc w:val="center"/>
              <w:rPr>
                <w:b/>
                <w:bCs/>
                <w:sz w:val="16"/>
                <w:szCs w:val="16"/>
              </w:rPr>
            </w:pPr>
            <w:r w:rsidRPr="00CD27D6">
              <w:rPr>
                <w:b/>
                <w:bCs/>
                <w:sz w:val="16"/>
                <w:szCs w:val="16"/>
              </w:rPr>
              <w:t xml:space="preserve">Autumn </w:t>
            </w:r>
          </w:p>
        </w:tc>
        <w:tc>
          <w:tcPr>
            <w:tcW w:w="1553" w:type="pct"/>
            <w:gridSpan w:val="2"/>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585DF3FF" w14:textId="77777777" w:rsidR="008A1C90" w:rsidRPr="00E430B0" w:rsidRDefault="008A1C90" w:rsidP="00733FF9">
            <w:pPr>
              <w:jc w:val="center"/>
              <w:rPr>
                <w:b/>
                <w:bCs/>
                <w:sz w:val="16"/>
                <w:szCs w:val="16"/>
              </w:rPr>
            </w:pPr>
            <w:r w:rsidRPr="00CD27D6">
              <w:rPr>
                <w:b/>
                <w:bCs/>
                <w:sz w:val="16"/>
                <w:szCs w:val="16"/>
              </w:rPr>
              <w:t>Spring</w:t>
            </w:r>
          </w:p>
        </w:tc>
        <w:tc>
          <w:tcPr>
            <w:tcW w:w="1162" w:type="pct"/>
            <w:tcBorders>
              <w:top w:val="single" w:sz="8" w:space="0" w:color="000000"/>
              <w:left w:val="single" w:sz="8" w:space="0" w:color="000000"/>
              <w:bottom w:val="single" w:sz="8" w:space="0" w:color="000000"/>
              <w:right w:val="single" w:sz="8" w:space="0" w:color="000000"/>
            </w:tcBorders>
            <w:shd w:val="clear" w:color="auto" w:fill="DFA425"/>
          </w:tcPr>
          <w:p w14:paraId="27665215" w14:textId="77777777" w:rsidR="008A1C90" w:rsidRPr="00CD27D6" w:rsidRDefault="008A1C90" w:rsidP="00733FF9">
            <w:pPr>
              <w:jc w:val="center"/>
              <w:rPr>
                <w:b/>
                <w:bCs/>
                <w:sz w:val="16"/>
                <w:szCs w:val="16"/>
              </w:rPr>
            </w:pPr>
            <w:r>
              <w:rPr>
                <w:b/>
                <w:bCs/>
                <w:sz w:val="16"/>
                <w:szCs w:val="16"/>
              </w:rPr>
              <w:t>Summer</w:t>
            </w:r>
          </w:p>
        </w:tc>
      </w:tr>
      <w:tr w:rsidR="00D96216" w:rsidRPr="00CD27D6" w14:paraId="2FE3C74C" w14:textId="77777777" w:rsidTr="00D96216">
        <w:trPr>
          <w:trHeight w:val="320"/>
        </w:trPr>
        <w:tc>
          <w:tcPr>
            <w:tcW w:w="360"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75FC8588" w14:textId="77777777" w:rsidR="00D96216" w:rsidRPr="00E430B0" w:rsidRDefault="00D96216" w:rsidP="00D96216">
            <w:pPr>
              <w:rPr>
                <w:sz w:val="16"/>
                <w:szCs w:val="16"/>
              </w:rPr>
            </w:pPr>
            <w:r w:rsidRPr="00E430B0">
              <w:rPr>
                <w:b/>
                <w:bCs/>
                <w:sz w:val="16"/>
                <w:szCs w:val="16"/>
              </w:rPr>
              <w:t>Unit title</w:t>
            </w:r>
          </w:p>
        </w:tc>
        <w:tc>
          <w:tcPr>
            <w:tcW w:w="49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739BB262" w14:textId="6ACB8B40" w:rsidR="00D96216" w:rsidRPr="00E430B0" w:rsidRDefault="00D96216" w:rsidP="00D96216">
            <w:pPr>
              <w:jc w:val="center"/>
              <w:rPr>
                <w:sz w:val="16"/>
                <w:szCs w:val="16"/>
              </w:rPr>
            </w:pPr>
            <w:r>
              <w:rPr>
                <w:sz w:val="16"/>
                <w:szCs w:val="16"/>
              </w:rPr>
              <w:t>First World War</w:t>
            </w:r>
          </w:p>
        </w:tc>
        <w:tc>
          <w:tcPr>
            <w:tcW w:w="498" w:type="pct"/>
            <w:tcBorders>
              <w:top w:val="single" w:sz="8" w:space="0" w:color="000000"/>
              <w:left w:val="single" w:sz="8" w:space="0" w:color="000000"/>
              <w:bottom w:val="single" w:sz="8" w:space="0" w:color="000000"/>
              <w:right w:val="single" w:sz="8" w:space="0" w:color="000000"/>
            </w:tcBorders>
          </w:tcPr>
          <w:p w14:paraId="37173CBC" w14:textId="54D9D886" w:rsidR="00D96216" w:rsidRPr="00E430B0" w:rsidRDefault="00D96216" w:rsidP="00D96216">
            <w:pPr>
              <w:jc w:val="center"/>
              <w:rPr>
                <w:sz w:val="16"/>
                <w:szCs w:val="16"/>
              </w:rPr>
            </w:pPr>
            <w:r>
              <w:rPr>
                <w:sz w:val="16"/>
                <w:szCs w:val="16"/>
              </w:rPr>
              <w:t>Inter-War Years</w:t>
            </w:r>
          </w:p>
        </w:tc>
        <w:tc>
          <w:tcPr>
            <w:tcW w:w="928" w:type="pct"/>
            <w:tcBorders>
              <w:top w:val="single" w:sz="8" w:space="0" w:color="000000"/>
              <w:left w:val="single" w:sz="8" w:space="0" w:color="000000"/>
              <w:bottom w:val="single" w:sz="8" w:space="0" w:color="000000"/>
              <w:right w:val="single" w:sz="8" w:space="0" w:color="000000"/>
            </w:tcBorders>
          </w:tcPr>
          <w:p w14:paraId="1181B7C4" w14:textId="79033449" w:rsidR="00D96216" w:rsidRPr="00E430B0" w:rsidRDefault="00D96216" w:rsidP="00D96216">
            <w:pPr>
              <w:jc w:val="center"/>
              <w:rPr>
                <w:sz w:val="16"/>
                <w:szCs w:val="16"/>
              </w:rPr>
            </w:pPr>
            <w:r>
              <w:rPr>
                <w:sz w:val="16"/>
                <w:szCs w:val="16"/>
              </w:rPr>
              <w:t>Second World War</w:t>
            </w:r>
          </w:p>
        </w:tc>
        <w:tc>
          <w:tcPr>
            <w:tcW w:w="80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9CE927A" w14:textId="2B7BB204" w:rsidR="00D96216" w:rsidRPr="00E430B0" w:rsidRDefault="00D96216" w:rsidP="00D96216">
            <w:pPr>
              <w:jc w:val="center"/>
              <w:rPr>
                <w:sz w:val="16"/>
                <w:szCs w:val="16"/>
              </w:rPr>
            </w:pPr>
            <w:r>
              <w:rPr>
                <w:sz w:val="16"/>
                <w:szCs w:val="16"/>
              </w:rPr>
              <w:t>The Holocaust</w:t>
            </w:r>
          </w:p>
        </w:tc>
        <w:tc>
          <w:tcPr>
            <w:tcW w:w="753" w:type="pct"/>
            <w:tcBorders>
              <w:top w:val="single" w:sz="8" w:space="0" w:color="000000"/>
              <w:left w:val="single" w:sz="8" w:space="0" w:color="000000"/>
              <w:bottom w:val="single" w:sz="8" w:space="0" w:color="000000"/>
              <w:right w:val="single" w:sz="8" w:space="0" w:color="000000"/>
            </w:tcBorders>
          </w:tcPr>
          <w:p w14:paraId="67CC66E8" w14:textId="25694DC9" w:rsidR="00D96216" w:rsidRPr="00E430B0" w:rsidRDefault="00D96216" w:rsidP="00D96216">
            <w:pPr>
              <w:jc w:val="center"/>
              <w:rPr>
                <w:sz w:val="16"/>
                <w:szCs w:val="16"/>
              </w:rPr>
            </w:pPr>
            <w:r>
              <w:rPr>
                <w:sz w:val="16"/>
                <w:szCs w:val="16"/>
              </w:rPr>
              <w:t>Civil Rights Movement - USA</w:t>
            </w:r>
          </w:p>
        </w:tc>
        <w:tc>
          <w:tcPr>
            <w:tcW w:w="1162" w:type="pct"/>
            <w:tcBorders>
              <w:top w:val="single" w:sz="8" w:space="0" w:color="000000"/>
              <w:left w:val="single" w:sz="8" w:space="0" w:color="000000"/>
              <w:bottom w:val="single" w:sz="8" w:space="0" w:color="000000"/>
              <w:right w:val="single" w:sz="8" w:space="0" w:color="000000"/>
            </w:tcBorders>
          </w:tcPr>
          <w:p w14:paraId="130B3458" w14:textId="00835BFD" w:rsidR="00D96216" w:rsidRPr="00CD27D6" w:rsidRDefault="00D96216" w:rsidP="00D96216">
            <w:pPr>
              <w:jc w:val="center"/>
              <w:rPr>
                <w:sz w:val="16"/>
                <w:szCs w:val="16"/>
              </w:rPr>
            </w:pPr>
            <w:r>
              <w:rPr>
                <w:sz w:val="16"/>
                <w:szCs w:val="16"/>
              </w:rPr>
              <w:t>British social study</w:t>
            </w:r>
          </w:p>
        </w:tc>
      </w:tr>
      <w:tr w:rsidR="00D96216" w:rsidRPr="00CD27D6" w14:paraId="20AAF06B" w14:textId="77777777" w:rsidTr="00D96216">
        <w:trPr>
          <w:trHeight w:val="1208"/>
        </w:trPr>
        <w:tc>
          <w:tcPr>
            <w:tcW w:w="360"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50617258" w14:textId="77777777" w:rsidR="00D96216" w:rsidRPr="00E430B0" w:rsidRDefault="00D96216" w:rsidP="00D96216">
            <w:pPr>
              <w:rPr>
                <w:sz w:val="16"/>
                <w:szCs w:val="16"/>
              </w:rPr>
            </w:pPr>
            <w:r w:rsidRPr="00E430B0">
              <w:rPr>
                <w:b/>
                <w:bCs/>
                <w:sz w:val="16"/>
                <w:szCs w:val="16"/>
              </w:rPr>
              <w:t>Big question/ core concept</w:t>
            </w:r>
          </w:p>
        </w:tc>
        <w:tc>
          <w:tcPr>
            <w:tcW w:w="49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A652D21" w14:textId="7AD50974" w:rsidR="00D96216" w:rsidRDefault="00D96216" w:rsidP="00D96216">
            <w:pPr>
              <w:rPr>
                <w:sz w:val="16"/>
                <w:szCs w:val="16"/>
              </w:rPr>
            </w:pPr>
            <w:r>
              <w:rPr>
                <w:sz w:val="16"/>
                <w:szCs w:val="16"/>
              </w:rPr>
              <w:t>Why do historians disagree about who to blame for the First World War?</w:t>
            </w:r>
          </w:p>
          <w:p w14:paraId="0ECC0383" w14:textId="5007F978" w:rsidR="00D96216" w:rsidRPr="00112DEF" w:rsidRDefault="00D96216" w:rsidP="00D96216">
            <w:pPr>
              <w:rPr>
                <w:sz w:val="16"/>
                <w:szCs w:val="16"/>
              </w:rPr>
            </w:pPr>
            <w:r>
              <w:rPr>
                <w:sz w:val="16"/>
                <w:szCs w:val="16"/>
              </w:rPr>
              <w:t>‘Lions led by Donkeys’ – how valid is this view of First World War generals?</w:t>
            </w:r>
          </w:p>
          <w:p w14:paraId="6DCE906B" w14:textId="7FE9B34F" w:rsidR="00D96216" w:rsidRPr="00112DEF" w:rsidRDefault="00D96216" w:rsidP="00D96216">
            <w:pPr>
              <w:jc w:val="center"/>
              <w:rPr>
                <w:i/>
                <w:iCs/>
                <w:sz w:val="16"/>
                <w:szCs w:val="16"/>
              </w:rPr>
            </w:pPr>
            <w:r w:rsidRPr="00112DEF">
              <w:rPr>
                <w:i/>
                <w:iCs/>
                <w:color w:val="C00000"/>
                <w:sz w:val="16"/>
                <w:szCs w:val="16"/>
              </w:rPr>
              <w:t>Historical interpretations</w:t>
            </w:r>
          </w:p>
        </w:tc>
        <w:tc>
          <w:tcPr>
            <w:tcW w:w="498" w:type="pct"/>
            <w:tcBorders>
              <w:top w:val="single" w:sz="8" w:space="0" w:color="000000"/>
              <w:left w:val="single" w:sz="8" w:space="0" w:color="000000"/>
              <w:bottom w:val="single" w:sz="8" w:space="0" w:color="000000"/>
              <w:right w:val="single" w:sz="8" w:space="0" w:color="000000"/>
            </w:tcBorders>
          </w:tcPr>
          <w:p w14:paraId="2918E88D" w14:textId="3B9E252A" w:rsidR="00D96216" w:rsidRPr="00E430B0" w:rsidRDefault="00D96216" w:rsidP="00D96216">
            <w:pPr>
              <w:jc w:val="center"/>
              <w:rPr>
                <w:sz w:val="16"/>
                <w:szCs w:val="16"/>
              </w:rPr>
            </w:pPr>
            <w:r>
              <w:rPr>
                <w:sz w:val="16"/>
                <w:szCs w:val="16"/>
              </w:rPr>
              <w:t>What was life like after the Great War?</w:t>
            </w:r>
          </w:p>
          <w:p w14:paraId="6A62CBCE" w14:textId="3F9AC531" w:rsidR="00D96216" w:rsidRPr="00112DEF" w:rsidRDefault="00D96216" w:rsidP="00D96216">
            <w:pPr>
              <w:jc w:val="center"/>
              <w:rPr>
                <w:i/>
                <w:iCs/>
                <w:sz w:val="16"/>
                <w:szCs w:val="16"/>
              </w:rPr>
            </w:pPr>
            <w:r w:rsidRPr="00112DEF">
              <w:rPr>
                <w:i/>
                <w:iCs/>
                <w:color w:val="C00000"/>
                <w:sz w:val="16"/>
                <w:szCs w:val="16"/>
              </w:rPr>
              <w:t>Primary evidence</w:t>
            </w:r>
          </w:p>
        </w:tc>
        <w:tc>
          <w:tcPr>
            <w:tcW w:w="928" w:type="pct"/>
            <w:tcBorders>
              <w:top w:val="single" w:sz="8" w:space="0" w:color="000000"/>
              <w:left w:val="single" w:sz="8" w:space="0" w:color="000000"/>
              <w:bottom w:val="single" w:sz="8" w:space="0" w:color="000000"/>
              <w:right w:val="single" w:sz="8" w:space="0" w:color="000000"/>
            </w:tcBorders>
          </w:tcPr>
          <w:p w14:paraId="6B3181F0" w14:textId="51033DB2" w:rsidR="00D96216" w:rsidRPr="00E430B0" w:rsidRDefault="00D96216" w:rsidP="00D96216">
            <w:pPr>
              <w:jc w:val="center"/>
              <w:rPr>
                <w:sz w:val="16"/>
                <w:szCs w:val="16"/>
              </w:rPr>
            </w:pPr>
            <w:r>
              <w:rPr>
                <w:sz w:val="16"/>
                <w:szCs w:val="16"/>
              </w:rPr>
              <w:t>What was the biggest turning point of the Second World War?</w:t>
            </w:r>
          </w:p>
          <w:p w14:paraId="6552C7CD" w14:textId="586836B0" w:rsidR="00D96216" w:rsidRPr="00112DEF" w:rsidRDefault="00D96216" w:rsidP="00D96216">
            <w:pPr>
              <w:jc w:val="center"/>
              <w:rPr>
                <w:i/>
                <w:iCs/>
                <w:sz w:val="16"/>
                <w:szCs w:val="16"/>
              </w:rPr>
            </w:pPr>
            <w:r w:rsidRPr="00112DEF">
              <w:rPr>
                <w:i/>
                <w:iCs/>
                <w:color w:val="C00000"/>
                <w:sz w:val="16"/>
                <w:szCs w:val="16"/>
              </w:rPr>
              <w:t>Significance</w:t>
            </w:r>
          </w:p>
        </w:tc>
        <w:tc>
          <w:tcPr>
            <w:tcW w:w="80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090655C3" w14:textId="5314DA6D" w:rsidR="00D96216" w:rsidRPr="00E430B0" w:rsidRDefault="00D96216" w:rsidP="00D96216">
            <w:pPr>
              <w:jc w:val="center"/>
              <w:rPr>
                <w:sz w:val="16"/>
                <w:szCs w:val="16"/>
              </w:rPr>
            </w:pPr>
            <w:r>
              <w:rPr>
                <w:sz w:val="16"/>
                <w:szCs w:val="16"/>
              </w:rPr>
              <w:t>How could the Holocaust happen?</w:t>
            </w:r>
          </w:p>
          <w:p w14:paraId="5666D604" w14:textId="563DEDBA" w:rsidR="00D96216" w:rsidRPr="00112DEF" w:rsidRDefault="00D96216" w:rsidP="00D96216">
            <w:pPr>
              <w:jc w:val="center"/>
              <w:rPr>
                <w:i/>
                <w:iCs/>
                <w:sz w:val="16"/>
                <w:szCs w:val="16"/>
              </w:rPr>
            </w:pPr>
            <w:r w:rsidRPr="00112DEF">
              <w:rPr>
                <w:i/>
                <w:iCs/>
                <w:color w:val="C00000"/>
                <w:sz w:val="16"/>
                <w:szCs w:val="16"/>
              </w:rPr>
              <w:t>Causation</w:t>
            </w:r>
          </w:p>
        </w:tc>
        <w:tc>
          <w:tcPr>
            <w:tcW w:w="753" w:type="pct"/>
            <w:tcBorders>
              <w:top w:val="single" w:sz="8" w:space="0" w:color="000000"/>
              <w:left w:val="single" w:sz="8" w:space="0" w:color="000000"/>
              <w:bottom w:val="single" w:sz="8" w:space="0" w:color="000000"/>
              <w:right w:val="single" w:sz="8" w:space="0" w:color="000000"/>
            </w:tcBorders>
          </w:tcPr>
          <w:p w14:paraId="6C90B228" w14:textId="501C1D7D" w:rsidR="00D96216" w:rsidRDefault="00D96216" w:rsidP="00D96216">
            <w:pPr>
              <w:jc w:val="center"/>
              <w:rPr>
                <w:sz w:val="16"/>
                <w:szCs w:val="16"/>
              </w:rPr>
            </w:pPr>
            <w:r>
              <w:rPr>
                <w:sz w:val="16"/>
                <w:szCs w:val="16"/>
              </w:rPr>
              <w:t>How successful was the American Civil Rights Movement?</w:t>
            </w:r>
          </w:p>
          <w:p w14:paraId="68372F0B" w14:textId="0F53819E" w:rsidR="00D96216" w:rsidRPr="00112DEF" w:rsidRDefault="00D96216" w:rsidP="00D96216">
            <w:pPr>
              <w:jc w:val="center"/>
              <w:rPr>
                <w:i/>
                <w:iCs/>
                <w:sz w:val="16"/>
                <w:szCs w:val="16"/>
              </w:rPr>
            </w:pPr>
            <w:r w:rsidRPr="00112DEF">
              <w:rPr>
                <w:i/>
                <w:iCs/>
                <w:color w:val="C00000"/>
                <w:sz w:val="16"/>
                <w:szCs w:val="16"/>
              </w:rPr>
              <w:t>Consequence</w:t>
            </w:r>
          </w:p>
        </w:tc>
        <w:tc>
          <w:tcPr>
            <w:tcW w:w="1162" w:type="pct"/>
            <w:tcBorders>
              <w:top w:val="single" w:sz="8" w:space="0" w:color="000000"/>
              <w:left w:val="single" w:sz="8" w:space="0" w:color="000000"/>
              <w:bottom w:val="single" w:sz="8" w:space="0" w:color="000000"/>
              <w:right w:val="single" w:sz="8" w:space="0" w:color="000000"/>
            </w:tcBorders>
          </w:tcPr>
          <w:p w14:paraId="084E302D" w14:textId="77777777" w:rsidR="00D96216" w:rsidRDefault="00D96216" w:rsidP="00D96216">
            <w:pPr>
              <w:jc w:val="center"/>
              <w:rPr>
                <w:sz w:val="16"/>
                <w:szCs w:val="16"/>
              </w:rPr>
            </w:pPr>
            <w:r>
              <w:rPr>
                <w:sz w:val="16"/>
                <w:szCs w:val="16"/>
              </w:rPr>
              <w:t>How far has life in Britain progressed since 1900?</w:t>
            </w:r>
          </w:p>
          <w:p w14:paraId="13618EAB" w14:textId="3A9AE426" w:rsidR="00D96216" w:rsidRPr="00112DEF" w:rsidRDefault="00D96216" w:rsidP="00D96216">
            <w:pPr>
              <w:jc w:val="center"/>
              <w:rPr>
                <w:i/>
                <w:iCs/>
                <w:sz w:val="16"/>
                <w:szCs w:val="16"/>
              </w:rPr>
            </w:pPr>
            <w:r w:rsidRPr="00112DEF">
              <w:rPr>
                <w:i/>
                <w:iCs/>
                <w:color w:val="C00000"/>
                <w:sz w:val="16"/>
                <w:szCs w:val="16"/>
              </w:rPr>
              <w:t>Similarity and difference</w:t>
            </w:r>
          </w:p>
        </w:tc>
      </w:tr>
      <w:tr w:rsidR="00D96216" w:rsidRPr="00CD27D6" w14:paraId="7F91F925" w14:textId="77777777" w:rsidTr="00D96216">
        <w:trPr>
          <w:trHeight w:val="2041"/>
        </w:trPr>
        <w:tc>
          <w:tcPr>
            <w:tcW w:w="360"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58D5F87C" w14:textId="77777777" w:rsidR="00D96216" w:rsidRPr="00E430B0" w:rsidRDefault="00D96216" w:rsidP="00D96216">
            <w:pPr>
              <w:rPr>
                <w:sz w:val="16"/>
                <w:szCs w:val="16"/>
              </w:rPr>
            </w:pPr>
            <w:r>
              <w:rPr>
                <w:b/>
                <w:bCs/>
                <w:sz w:val="16"/>
                <w:szCs w:val="16"/>
              </w:rPr>
              <w:t>Knowing</w:t>
            </w:r>
          </w:p>
        </w:tc>
        <w:tc>
          <w:tcPr>
            <w:tcW w:w="49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5CB9796" w14:textId="77777777" w:rsidR="00D96216" w:rsidRDefault="00D96216" w:rsidP="00D96216">
            <w:pPr>
              <w:pStyle w:val="ListParagraph"/>
              <w:numPr>
                <w:ilvl w:val="0"/>
                <w:numId w:val="12"/>
              </w:numPr>
              <w:spacing w:after="0" w:line="240" w:lineRule="auto"/>
              <w:rPr>
                <w:sz w:val="16"/>
                <w:szCs w:val="16"/>
              </w:rPr>
            </w:pPr>
            <w:r>
              <w:rPr>
                <w:sz w:val="16"/>
                <w:szCs w:val="16"/>
              </w:rPr>
              <w:t>Interpretations of the causes of the First World War</w:t>
            </w:r>
          </w:p>
          <w:p w14:paraId="14505920" w14:textId="20CF85B6" w:rsidR="00D96216" w:rsidRDefault="00D96216" w:rsidP="00D96216">
            <w:pPr>
              <w:pStyle w:val="ListParagraph"/>
              <w:numPr>
                <w:ilvl w:val="0"/>
                <w:numId w:val="12"/>
              </w:numPr>
              <w:spacing w:after="0" w:line="240" w:lineRule="auto"/>
              <w:rPr>
                <w:sz w:val="16"/>
                <w:szCs w:val="16"/>
              </w:rPr>
            </w:pPr>
            <w:r>
              <w:rPr>
                <w:sz w:val="16"/>
                <w:szCs w:val="16"/>
              </w:rPr>
              <w:t>Long-term causes of the war, including: Franco-Prussian War, the arms race, the naval race, Imperialism, the Alliance systems, and the Balkans</w:t>
            </w:r>
          </w:p>
          <w:p w14:paraId="44FF40A0" w14:textId="77777777" w:rsidR="00D96216" w:rsidRDefault="00D96216" w:rsidP="00D96216">
            <w:pPr>
              <w:pStyle w:val="ListParagraph"/>
              <w:numPr>
                <w:ilvl w:val="0"/>
                <w:numId w:val="12"/>
              </w:numPr>
              <w:spacing w:after="0" w:line="240" w:lineRule="auto"/>
              <w:rPr>
                <w:sz w:val="16"/>
                <w:szCs w:val="16"/>
              </w:rPr>
            </w:pPr>
            <w:r>
              <w:rPr>
                <w:sz w:val="16"/>
                <w:szCs w:val="16"/>
              </w:rPr>
              <w:t xml:space="preserve">Short-term causes of the war: the Assassination of Archduke </w:t>
            </w:r>
            <w:r>
              <w:rPr>
                <w:sz w:val="16"/>
                <w:szCs w:val="16"/>
              </w:rPr>
              <w:lastRenderedPageBreak/>
              <w:t>Franz Ferdinand</w:t>
            </w:r>
          </w:p>
          <w:p w14:paraId="41C41C0F" w14:textId="616B9030" w:rsidR="00D96216" w:rsidRDefault="00D96216" w:rsidP="00D96216">
            <w:pPr>
              <w:pStyle w:val="ListParagraph"/>
              <w:numPr>
                <w:ilvl w:val="0"/>
                <w:numId w:val="12"/>
              </w:numPr>
              <w:spacing w:after="0" w:line="240" w:lineRule="auto"/>
              <w:rPr>
                <w:sz w:val="16"/>
                <w:szCs w:val="16"/>
              </w:rPr>
            </w:pPr>
            <w:r>
              <w:rPr>
                <w:sz w:val="16"/>
                <w:szCs w:val="16"/>
              </w:rPr>
              <w:t>Context of the war – alliances and major battles</w:t>
            </w:r>
          </w:p>
          <w:p w14:paraId="790EC559" w14:textId="77777777" w:rsidR="00D96216" w:rsidRDefault="00D96216" w:rsidP="00D96216">
            <w:pPr>
              <w:pStyle w:val="ListParagraph"/>
              <w:numPr>
                <w:ilvl w:val="0"/>
                <w:numId w:val="12"/>
              </w:numPr>
              <w:spacing w:after="0" w:line="240" w:lineRule="auto"/>
              <w:rPr>
                <w:sz w:val="16"/>
                <w:szCs w:val="16"/>
              </w:rPr>
            </w:pPr>
            <w:r>
              <w:rPr>
                <w:sz w:val="16"/>
                <w:szCs w:val="16"/>
              </w:rPr>
              <w:t xml:space="preserve">Tactics </w:t>
            </w:r>
          </w:p>
          <w:p w14:paraId="6671D26E" w14:textId="77777777" w:rsidR="00D96216" w:rsidRDefault="00D96216" w:rsidP="00D96216">
            <w:pPr>
              <w:pStyle w:val="ListParagraph"/>
              <w:numPr>
                <w:ilvl w:val="0"/>
                <w:numId w:val="12"/>
              </w:numPr>
              <w:spacing w:after="0" w:line="240" w:lineRule="auto"/>
              <w:rPr>
                <w:sz w:val="16"/>
                <w:szCs w:val="16"/>
              </w:rPr>
            </w:pPr>
            <w:r>
              <w:rPr>
                <w:sz w:val="16"/>
                <w:szCs w:val="16"/>
              </w:rPr>
              <w:t>Douglas Haig</w:t>
            </w:r>
          </w:p>
          <w:p w14:paraId="6EC707CF" w14:textId="77777777" w:rsidR="00D96216" w:rsidRDefault="00D96216" w:rsidP="00D96216">
            <w:pPr>
              <w:pStyle w:val="ListParagraph"/>
              <w:numPr>
                <w:ilvl w:val="0"/>
                <w:numId w:val="12"/>
              </w:numPr>
              <w:spacing w:after="0" w:line="240" w:lineRule="auto"/>
              <w:rPr>
                <w:sz w:val="16"/>
                <w:szCs w:val="16"/>
              </w:rPr>
            </w:pPr>
            <w:r>
              <w:rPr>
                <w:sz w:val="16"/>
                <w:szCs w:val="16"/>
              </w:rPr>
              <w:t>Traditional interpretations vs Revisionist interpretations</w:t>
            </w:r>
          </w:p>
          <w:p w14:paraId="23AA8F0E" w14:textId="7363196B" w:rsidR="00D96216" w:rsidRPr="00A4648D" w:rsidRDefault="00D96216" w:rsidP="00D96216">
            <w:pPr>
              <w:pStyle w:val="ListParagraph"/>
              <w:numPr>
                <w:ilvl w:val="0"/>
                <w:numId w:val="12"/>
              </w:numPr>
              <w:spacing w:after="0" w:line="240" w:lineRule="auto"/>
              <w:rPr>
                <w:sz w:val="16"/>
                <w:szCs w:val="16"/>
              </w:rPr>
            </w:pPr>
            <w:r>
              <w:rPr>
                <w:sz w:val="16"/>
                <w:szCs w:val="16"/>
              </w:rPr>
              <w:t>The Accrington Pals</w:t>
            </w:r>
          </w:p>
        </w:tc>
        <w:tc>
          <w:tcPr>
            <w:tcW w:w="498" w:type="pct"/>
            <w:tcBorders>
              <w:top w:val="single" w:sz="8" w:space="0" w:color="000000"/>
              <w:left w:val="single" w:sz="8" w:space="0" w:color="000000"/>
              <w:bottom w:val="single" w:sz="8" w:space="0" w:color="000000"/>
              <w:right w:val="single" w:sz="8" w:space="0" w:color="000000"/>
            </w:tcBorders>
          </w:tcPr>
          <w:p w14:paraId="1F588EAA" w14:textId="732BFEB2" w:rsidR="00D96216" w:rsidRDefault="00D96216" w:rsidP="00D96216">
            <w:pPr>
              <w:pStyle w:val="ListParagraph"/>
              <w:numPr>
                <w:ilvl w:val="0"/>
                <w:numId w:val="12"/>
              </w:numPr>
              <w:spacing w:after="0" w:line="240" w:lineRule="auto"/>
              <w:rPr>
                <w:sz w:val="16"/>
                <w:szCs w:val="16"/>
              </w:rPr>
            </w:pPr>
            <w:r>
              <w:rPr>
                <w:sz w:val="16"/>
                <w:szCs w:val="16"/>
              </w:rPr>
              <w:lastRenderedPageBreak/>
              <w:t>Life in 1920s America</w:t>
            </w:r>
          </w:p>
          <w:p w14:paraId="328E7905" w14:textId="77777777" w:rsidR="00D96216" w:rsidRDefault="00D96216" w:rsidP="00D96216">
            <w:pPr>
              <w:pStyle w:val="ListParagraph"/>
              <w:numPr>
                <w:ilvl w:val="0"/>
                <w:numId w:val="12"/>
              </w:numPr>
              <w:spacing w:after="0" w:line="240" w:lineRule="auto"/>
              <w:rPr>
                <w:sz w:val="16"/>
                <w:szCs w:val="16"/>
              </w:rPr>
            </w:pPr>
            <w:r>
              <w:rPr>
                <w:sz w:val="16"/>
                <w:szCs w:val="16"/>
              </w:rPr>
              <w:t>Life in 1920s Britain</w:t>
            </w:r>
          </w:p>
          <w:p w14:paraId="248E4A3C" w14:textId="77777777" w:rsidR="00D96216" w:rsidRDefault="00D96216" w:rsidP="00D96216">
            <w:pPr>
              <w:pStyle w:val="ListParagraph"/>
              <w:numPr>
                <w:ilvl w:val="0"/>
                <w:numId w:val="12"/>
              </w:numPr>
              <w:spacing w:after="0" w:line="240" w:lineRule="auto"/>
              <w:rPr>
                <w:sz w:val="16"/>
                <w:szCs w:val="16"/>
              </w:rPr>
            </w:pPr>
            <w:r>
              <w:rPr>
                <w:sz w:val="16"/>
                <w:szCs w:val="16"/>
              </w:rPr>
              <w:t>Life in 1920s Germany</w:t>
            </w:r>
          </w:p>
          <w:p w14:paraId="613ED60A" w14:textId="10053B37" w:rsidR="00D96216" w:rsidRPr="00C05C5A" w:rsidRDefault="00D96216" w:rsidP="00D96216">
            <w:pPr>
              <w:pStyle w:val="ListParagraph"/>
              <w:numPr>
                <w:ilvl w:val="0"/>
                <w:numId w:val="12"/>
              </w:numPr>
              <w:spacing w:after="0" w:line="240" w:lineRule="auto"/>
              <w:rPr>
                <w:sz w:val="16"/>
                <w:szCs w:val="16"/>
              </w:rPr>
            </w:pPr>
            <w:r>
              <w:rPr>
                <w:sz w:val="16"/>
                <w:szCs w:val="16"/>
              </w:rPr>
              <w:t>Life in 1920s India</w:t>
            </w:r>
          </w:p>
        </w:tc>
        <w:tc>
          <w:tcPr>
            <w:tcW w:w="928" w:type="pct"/>
            <w:tcBorders>
              <w:top w:val="single" w:sz="8" w:space="0" w:color="000000"/>
              <w:left w:val="single" w:sz="8" w:space="0" w:color="000000"/>
              <w:bottom w:val="single" w:sz="8" w:space="0" w:color="000000"/>
              <w:right w:val="single" w:sz="8" w:space="0" w:color="000000"/>
            </w:tcBorders>
          </w:tcPr>
          <w:p w14:paraId="7B13B079" w14:textId="77777777" w:rsidR="00D96216" w:rsidRDefault="00D96216" w:rsidP="00D96216">
            <w:pPr>
              <w:pStyle w:val="ListParagraph"/>
              <w:numPr>
                <w:ilvl w:val="0"/>
                <w:numId w:val="12"/>
              </w:numPr>
              <w:spacing w:after="0" w:line="240" w:lineRule="auto"/>
              <w:rPr>
                <w:sz w:val="16"/>
                <w:szCs w:val="16"/>
              </w:rPr>
            </w:pPr>
            <w:r>
              <w:rPr>
                <w:sz w:val="16"/>
                <w:szCs w:val="16"/>
              </w:rPr>
              <w:t>Causes of the Second World War</w:t>
            </w:r>
          </w:p>
          <w:p w14:paraId="77391B85" w14:textId="77777777" w:rsidR="00D96216" w:rsidRDefault="00D96216" w:rsidP="00D96216">
            <w:pPr>
              <w:pStyle w:val="ListParagraph"/>
              <w:numPr>
                <w:ilvl w:val="0"/>
                <w:numId w:val="12"/>
              </w:numPr>
              <w:spacing w:after="0" w:line="240" w:lineRule="auto"/>
              <w:rPr>
                <w:sz w:val="16"/>
                <w:szCs w:val="16"/>
              </w:rPr>
            </w:pPr>
            <w:r>
              <w:rPr>
                <w:sz w:val="16"/>
                <w:szCs w:val="16"/>
              </w:rPr>
              <w:t>German invasion of Poland</w:t>
            </w:r>
          </w:p>
          <w:p w14:paraId="11BEC3B1" w14:textId="77777777" w:rsidR="00D96216" w:rsidRDefault="00D96216" w:rsidP="00D96216">
            <w:pPr>
              <w:pStyle w:val="ListParagraph"/>
              <w:numPr>
                <w:ilvl w:val="0"/>
                <w:numId w:val="12"/>
              </w:numPr>
              <w:spacing w:after="0" w:line="240" w:lineRule="auto"/>
              <w:rPr>
                <w:sz w:val="16"/>
                <w:szCs w:val="16"/>
              </w:rPr>
            </w:pPr>
            <w:r>
              <w:rPr>
                <w:sz w:val="16"/>
                <w:szCs w:val="16"/>
              </w:rPr>
              <w:t>German invasion of France</w:t>
            </w:r>
          </w:p>
          <w:p w14:paraId="2C85D4A1" w14:textId="77777777" w:rsidR="00D96216" w:rsidRDefault="00D96216" w:rsidP="00D96216">
            <w:pPr>
              <w:pStyle w:val="ListParagraph"/>
              <w:numPr>
                <w:ilvl w:val="0"/>
                <w:numId w:val="12"/>
              </w:numPr>
              <w:spacing w:after="0" w:line="240" w:lineRule="auto"/>
              <w:rPr>
                <w:sz w:val="16"/>
                <w:szCs w:val="16"/>
              </w:rPr>
            </w:pPr>
            <w:r>
              <w:rPr>
                <w:sz w:val="16"/>
                <w:szCs w:val="16"/>
              </w:rPr>
              <w:t>The evacuation at Dunkirk</w:t>
            </w:r>
          </w:p>
          <w:p w14:paraId="46B92D6E" w14:textId="2CB73642" w:rsidR="00D96216" w:rsidRPr="00C05C5A" w:rsidRDefault="00D96216" w:rsidP="00D96216">
            <w:pPr>
              <w:pStyle w:val="ListParagraph"/>
              <w:numPr>
                <w:ilvl w:val="0"/>
                <w:numId w:val="12"/>
              </w:numPr>
              <w:spacing w:after="0" w:line="240" w:lineRule="auto"/>
              <w:rPr>
                <w:sz w:val="16"/>
                <w:szCs w:val="16"/>
              </w:rPr>
            </w:pPr>
            <w:r>
              <w:rPr>
                <w:sz w:val="16"/>
                <w:szCs w:val="16"/>
              </w:rPr>
              <w:t>The Battle of Britain</w:t>
            </w:r>
          </w:p>
          <w:p w14:paraId="7AC137C4" w14:textId="77777777" w:rsidR="00D96216" w:rsidRDefault="00D96216" w:rsidP="00D96216">
            <w:pPr>
              <w:pStyle w:val="ListParagraph"/>
              <w:numPr>
                <w:ilvl w:val="0"/>
                <w:numId w:val="12"/>
              </w:numPr>
              <w:spacing w:after="0" w:line="240" w:lineRule="auto"/>
              <w:rPr>
                <w:sz w:val="16"/>
                <w:szCs w:val="16"/>
              </w:rPr>
            </w:pPr>
            <w:r>
              <w:rPr>
                <w:sz w:val="16"/>
                <w:szCs w:val="16"/>
              </w:rPr>
              <w:t>Operation Barbarossa</w:t>
            </w:r>
          </w:p>
          <w:p w14:paraId="3326F22E" w14:textId="77777777" w:rsidR="00D96216" w:rsidRDefault="00D96216" w:rsidP="00D96216">
            <w:pPr>
              <w:pStyle w:val="ListParagraph"/>
              <w:numPr>
                <w:ilvl w:val="0"/>
                <w:numId w:val="12"/>
              </w:numPr>
              <w:spacing w:after="0" w:line="240" w:lineRule="auto"/>
              <w:rPr>
                <w:sz w:val="16"/>
                <w:szCs w:val="16"/>
              </w:rPr>
            </w:pPr>
            <w:r>
              <w:rPr>
                <w:sz w:val="16"/>
                <w:szCs w:val="16"/>
              </w:rPr>
              <w:t>Pearl Harbor</w:t>
            </w:r>
          </w:p>
          <w:p w14:paraId="112CAA0C" w14:textId="60387891" w:rsidR="00D96216" w:rsidRDefault="00D96216" w:rsidP="00D96216">
            <w:pPr>
              <w:pStyle w:val="ListParagraph"/>
              <w:numPr>
                <w:ilvl w:val="0"/>
                <w:numId w:val="12"/>
              </w:numPr>
              <w:spacing w:after="0" w:line="240" w:lineRule="auto"/>
              <w:rPr>
                <w:sz w:val="16"/>
                <w:szCs w:val="16"/>
              </w:rPr>
            </w:pPr>
            <w:r>
              <w:rPr>
                <w:sz w:val="16"/>
                <w:szCs w:val="16"/>
              </w:rPr>
              <w:t>The Battle of Midway</w:t>
            </w:r>
          </w:p>
          <w:p w14:paraId="081DDB07" w14:textId="77777777" w:rsidR="00D96216" w:rsidRDefault="00D96216" w:rsidP="00D96216">
            <w:pPr>
              <w:pStyle w:val="ListParagraph"/>
              <w:numPr>
                <w:ilvl w:val="0"/>
                <w:numId w:val="12"/>
              </w:numPr>
              <w:spacing w:after="0" w:line="240" w:lineRule="auto"/>
              <w:rPr>
                <w:sz w:val="16"/>
                <w:szCs w:val="16"/>
              </w:rPr>
            </w:pPr>
            <w:r>
              <w:rPr>
                <w:sz w:val="16"/>
                <w:szCs w:val="16"/>
              </w:rPr>
              <w:t>The war in North Africa</w:t>
            </w:r>
          </w:p>
          <w:p w14:paraId="39468F9F" w14:textId="77777777" w:rsidR="00D96216" w:rsidRDefault="00D96216" w:rsidP="00D96216">
            <w:pPr>
              <w:pStyle w:val="ListParagraph"/>
              <w:numPr>
                <w:ilvl w:val="0"/>
                <w:numId w:val="12"/>
              </w:numPr>
              <w:spacing w:after="0" w:line="240" w:lineRule="auto"/>
              <w:rPr>
                <w:sz w:val="16"/>
                <w:szCs w:val="16"/>
              </w:rPr>
            </w:pPr>
            <w:r>
              <w:rPr>
                <w:sz w:val="16"/>
                <w:szCs w:val="16"/>
              </w:rPr>
              <w:t>The Battle of Stalingrad</w:t>
            </w:r>
          </w:p>
          <w:p w14:paraId="62C5B59E" w14:textId="77777777" w:rsidR="00D96216" w:rsidRDefault="00D96216" w:rsidP="00D96216">
            <w:pPr>
              <w:pStyle w:val="ListParagraph"/>
              <w:numPr>
                <w:ilvl w:val="0"/>
                <w:numId w:val="12"/>
              </w:numPr>
              <w:spacing w:after="0" w:line="240" w:lineRule="auto"/>
              <w:rPr>
                <w:sz w:val="16"/>
                <w:szCs w:val="16"/>
              </w:rPr>
            </w:pPr>
            <w:r>
              <w:rPr>
                <w:sz w:val="16"/>
                <w:szCs w:val="16"/>
              </w:rPr>
              <w:t>D-Day landings</w:t>
            </w:r>
          </w:p>
          <w:p w14:paraId="42A62230" w14:textId="312A7CA9" w:rsidR="00D96216" w:rsidRPr="00C05C5A" w:rsidRDefault="00D96216" w:rsidP="00D96216">
            <w:pPr>
              <w:pStyle w:val="ListParagraph"/>
              <w:numPr>
                <w:ilvl w:val="0"/>
                <w:numId w:val="12"/>
              </w:numPr>
              <w:spacing w:after="0" w:line="240" w:lineRule="auto"/>
              <w:rPr>
                <w:sz w:val="16"/>
                <w:szCs w:val="16"/>
              </w:rPr>
            </w:pPr>
            <w:r>
              <w:rPr>
                <w:sz w:val="16"/>
                <w:szCs w:val="16"/>
              </w:rPr>
              <w:t>The use of atomic bombs in 1945</w:t>
            </w:r>
          </w:p>
        </w:tc>
        <w:tc>
          <w:tcPr>
            <w:tcW w:w="80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79DF1296" w14:textId="0A176373" w:rsidR="00D96216" w:rsidRDefault="00D96216" w:rsidP="00D96216">
            <w:pPr>
              <w:pStyle w:val="ListParagraph"/>
              <w:numPr>
                <w:ilvl w:val="0"/>
                <w:numId w:val="12"/>
              </w:numPr>
              <w:spacing w:after="0" w:line="240" w:lineRule="auto"/>
              <w:rPr>
                <w:sz w:val="16"/>
                <w:szCs w:val="16"/>
              </w:rPr>
            </w:pPr>
            <w:r>
              <w:rPr>
                <w:sz w:val="16"/>
                <w:szCs w:val="16"/>
              </w:rPr>
              <w:t>Jews of Europe before the Second World War</w:t>
            </w:r>
          </w:p>
          <w:p w14:paraId="65F6C761" w14:textId="1C79623A" w:rsidR="00D96216" w:rsidRDefault="00D96216" w:rsidP="00D96216">
            <w:pPr>
              <w:pStyle w:val="ListParagraph"/>
              <w:numPr>
                <w:ilvl w:val="0"/>
                <w:numId w:val="12"/>
              </w:numPr>
              <w:spacing w:after="0" w:line="240" w:lineRule="auto"/>
              <w:rPr>
                <w:sz w:val="16"/>
                <w:szCs w:val="16"/>
              </w:rPr>
            </w:pPr>
            <w:r>
              <w:rPr>
                <w:sz w:val="16"/>
                <w:szCs w:val="16"/>
              </w:rPr>
              <w:t>Roots of anti-Semitism</w:t>
            </w:r>
          </w:p>
          <w:p w14:paraId="54F2A96B" w14:textId="62895996" w:rsidR="00D96216" w:rsidRDefault="00D96216" w:rsidP="00D96216">
            <w:pPr>
              <w:pStyle w:val="ListParagraph"/>
              <w:numPr>
                <w:ilvl w:val="0"/>
                <w:numId w:val="12"/>
              </w:numPr>
              <w:spacing w:after="0" w:line="240" w:lineRule="auto"/>
              <w:rPr>
                <w:sz w:val="16"/>
                <w:szCs w:val="16"/>
              </w:rPr>
            </w:pPr>
            <w:r>
              <w:rPr>
                <w:sz w:val="16"/>
                <w:szCs w:val="16"/>
              </w:rPr>
              <w:t>Life for minorities in Nazi Germany</w:t>
            </w:r>
          </w:p>
          <w:p w14:paraId="03A8D468" w14:textId="77777777" w:rsidR="00D96216" w:rsidRDefault="00D96216" w:rsidP="00D96216">
            <w:pPr>
              <w:pStyle w:val="ListParagraph"/>
              <w:numPr>
                <w:ilvl w:val="0"/>
                <w:numId w:val="12"/>
              </w:numPr>
              <w:spacing w:after="0" w:line="240" w:lineRule="auto"/>
              <w:rPr>
                <w:sz w:val="16"/>
                <w:szCs w:val="16"/>
              </w:rPr>
            </w:pPr>
            <w:r>
              <w:rPr>
                <w:sz w:val="16"/>
                <w:szCs w:val="16"/>
              </w:rPr>
              <w:t>Persecution in the 1930s</w:t>
            </w:r>
          </w:p>
          <w:p w14:paraId="733685A0" w14:textId="77777777" w:rsidR="00D96216" w:rsidRDefault="00D96216" w:rsidP="00D96216">
            <w:pPr>
              <w:pStyle w:val="ListParagraph"/>
              <w:numPr>
                <w:ilvl w:val="0"/>
                <w:numId w:val="12"/>
              </w:numPr>
              <w:spacing w:after="0" w:line="240" w:lineRule="auto"/>
              <w:rPr>
                <w:sz w:val="16"/>
                <w:szCs w:val="16"/>
              </w:rPr>
            </w:pPr>
            <w:r>
              <w:rPr>
                <w:sz w:val="16"/>
                <w:szCs w:val="16"/>
              </w:rPr>
              <w:t>Treatment of Jews during the Second World War</w:t>
            </w:r>
          </w:p>
          <w:p w14:paraId="224FF209" w14:textId="77777777" w:rsidR="00D96216" w:rsidRDefault="00D96216" w:rsidP="00D96216">
            <w:pPr>
              <w:pStyle w:val="ListParagraph"/>
              <w:numPr>
                <w:ilvl w:val="0"/>
                <w:numId w:val="12"/>
              </w:numPr>
              <w:spacing w:after="0" w:line="240" w:lineRule="auto"/>
              <w:rPr>
                <w:sz w:val="16"/>
                <w:szCs w:val="16"/>
              </w:rPr>
            </w:pPr>
            <w:r>
              <w:rPr>
                <w:sz w:val="16"/>
                <w:szCs w:val="16"/>
              </w:rPr>
              <w:t>The Final Solution</w:t>
            </w:r>
          </w:p>
          <w:p w14:paraId="0609029A" w14:textId="77777777" w:rsidR="00D96216" w:rsidRDefault="00D96216" w:rsidP="00D96216">
            <w:pPr>
              <w:pStyle w:val="ListParagraph"/>
              <w:numPr>
                <w:ilvl w:val="0"/>
                <w:numId w:val="12"/>
              </w:numPr>
              <w:spacing w:after="0" w:line="240" w:lineRule="auto"/>
              <w:rPr>
                <w:sz w:val="16"/>
                <w:szCs w:val="16"/>
              </w:rPr>
            </w:pPr>
            <w:r>
              <w:rPr>
                <w:sz w:val="16"/>
                <w:szCs w:val="16"/>
              </w:rPr>
              <w:t>The role of perpetrators and bystanders</w:t>
            </w:r>
          </w:p>
          <w:p w14:paraId="22E724A7" w14:textId="77777777" w:rsidR="00D96216" w:rsidRDefault="00D96216" w:rsidP="00D96216">
            <w:pPr>
              <w:pStyle w:val="ListParagraph"/>
              <w:numPr>
                <w:ilvl w:val="0"/>
                <w:numId w:val="12"/>
              </w:numPr>
              <w:spacing w:after="0" w:line="240" w:lineRule="auto"/>
              <w:rPr>
                <w:sz w:val="16"/>
                <w:szCs w:val="16"/>
              </w:rPr>
            </w:pPr>
            <w:r>
              <w:rPr>
                <w:sz w:val="16"/>
                <w:szCs w:val="16"/>
              </w:rPr>
              <w:t>British involvement in the Holocaust</w:t>
            </w:r>
          </w:p>
          <w:p w14:paraId="4BA8B528" w14:textId="26D5F5F4" w:rsidR="00D96216" w:rsidRPr="00C05C5A" w:rsidRDefault="00D96216" w:rsidP="00D96216">
            <w:pPr>
              <w:pStyle w:val="ListParagraph"/>
              <w:numPr>
                <w:ilvl w:val="0"/>
                <w:numId w:val="12"/>
              </w:numPr>
              <w:spacing w:after="0" w:line="240" w:lineRule="auto"/>
              <w:rPr>
                <w:sz w:val="16"/>
                <w:szCs w:val="16"/>
              </w:rPr>
            </w:pPr>
            <w:r>
              <w:rPr>
                <w:sz w:val="16"/>
                <w:szCs w:val="16"/>
              </w:rPr>
              <w:t>Who was Sydney Silverman?</w:t>
            </w:r>
          </w:p>
        </w:tc>
        <w:tc>
          <w:tcPr>
            <w:tcW w:w="753" w:type="pct"/>
            <w:tcBorders>
              <w:top w:val="single" w:sz="8" w:space="0" w:color="000000"/>
              <w:left w:val="single" w:sz="8" w:space="0" w:color="000000"/>
              <w:bottom w:val="single" w:sz="8" w:space="0" w:color="000000"/>
              <w:right w:val="single" w:sz="8" w:space="0" w:color="000000"/>
            </w:tcBorders>
          </w:tcPr>
          <w:p w14:paraId="7AF3640E" w14:textId="77777777" w:rsidR="00D96216" w:rsidRDefault="00D96216" w:rsidP="00D96216">
            <w:pPr>
              <w:pStyle w:val="ListParagraph"/>
              <w:numPr>
                <w:ilvl w:val="0"/>
                <w:numId w:val="12"/>
              </w:numPr>
              <w:spacing w:after="0" w:line="240" w:lineRule="auto"/>
              <w:rPr>
                <w:sz w:val="16"/>
                <w:szCs w:val="16"/>
              </w:rPr>
            </w:pPr>
            <w:r>
              <w:rPr>
                <w:sz w:val="16"/>
                <w:szCs w:val="16"/>
              </w:rPr>
              <w:t>Treatment of African Americans before the Second World War</w:t>
            </w:r>
          </w:p>
          <w:p w14:paraId="62C98067" w14:textId="77777777" w:rsidR="00D96216" w:rsidRDefault="00D96216" w:rsidP="00D96216">
            <w:pPr>
              <w:pStyle w:val="ListParagraph"/>
              <w:numPr>
                <w:ilvl w:val="0"/>
                <w:numId w:val="12"/>
              </w:numPr>
              <w:spacing w:after="0" w:line="240" w:lineRule="auto"/>
              <w:rPr>
                <w:sz w:val="16"/>
                <w:szCs w:val="16"/>
              </w:rPr>
            </w:pPr>
            <w:r>
              <w:rPr>
                <w:sz w:val="16"/>
                <w:szCs w:val="16"/>
              </w:rPr>
              <w:t>African American experiences of the Second World War</w:t>
            </w:r>
          </w:p>
          <w:p w14:paraId="6242F78A" w14:textId="77777777" w:rsidR="00D96216" w:rsidRDefault="00D96216" w:rsidP="00D96216">
            <w:pPr>
              <w:pStyle w:val="ListParagraph"/>
              <w:numPr>
                <w:ilvl w:val="0"/>
                <w:numId w:val="12"/>
              </w:numPr>
              <w:spacing w:after="0" w:line="240" w:lineRule="auto"/>
              <w:rPr>
                <w:sz w:val="16"/>
                <w:szCs w:val="16"/>
              </w:rPr>
            </w:pPr>
            <w:r>
              <w:rPr>
                <w:sz w:val="16"/>
                <w:szCs w:val="16"/>
              </w:rPr>
              <w:t>Life after the Second World War – Emmet Till, Brown vs Board of Education, Rosa Parks and the Bus Boycott, the Little Rock Nine</w:t>
            </w:r>
          </w:p>
          <w:p w14:paraId="6039E82D" w14:textId="77777777" w:rsidR="00D96216" w:rsidRDefault="00D96216" w:rsidP="00D96216">
            <w:pPr>
              <w:pStyle w:val="ListParagraph"/>
              <w:numPr>
                <w:ilvl w:val="0"/>
                <w:numId w:val="12"/>
              </w:numPr>
              <w:spacing w:after="0" w:line="240" w:lineRule="auto"/>
              <w:rPr>
                <w:sz w:val="16"/>
                <w:szCs w:val="16"/>
              </w:rPr>
            </w:pPr>
            <w:r>
              <w:rPr>
                <w:sz w:val="16"/>
                <w:szCs w:val="16"/>
              </w:rPr>
              <w:t>Freedom rides and marches</w:t>
            </w:r>
          </w:p>
          <w:p w14:paraId="695B91C1" w14:textId="77777777" w:rsidR="00D96216" w:rsidRDefault="00D96216" w:rsidP="00D96216">
            <w:pPr>
              <w:pStyle w:val="ListParagraph"/>
              <w:numPr>
                <w:ilvl w:val="0"/>
                <w:numId w:val="12"/>
              </w:numPr>
              <w:spacing w:after="0" w:line="240" w:lineRule="auto"/>
              <w:rPr>
                <w:sz w:val="16"/>
                <w:szCs w:val="16"/>
              </w:rPr>
            </w:pPr>
            <w:r>
              <w:rPr>
                <w:sz w:val="16"/>
                <w:szCs w:val="16"/>
              </w:rPr>
              <w:t>Black Power movement</w:t>
            </w:r>
          </w:p>
          <w:p w14:paraId="5A0B1447" w14:textId="77777777" w:rsidR="00D96216" w:rsidRDefault="00D96216" w:rsidP="00D96216">
            <w:pPr>
              <w:pStyle w:val="ListParagraph"/>
              <w:numPr>
                <w:ilvl w:val="0"/>
                <w:numId w:val="12"/>
              </w:numPr>
              <w:spacing w:after="0" w:line="240" w:lineRule="auto"/>
              <w:rPr>
                <w:sz w:val="16"/>
                <w:szCs w:val="16"/>
              </w:rPr>
            </w:pPr>
            <w:r>
              <w:rPr>
                <w:sz w:val="16"/>
                <w:szCs w:val="16"/>
              </w:rPr>
              <w:t>The role of Martin Luther King Jr.</w:t>
            </w:r>
          </w:p>
          <w:p w14:paraId="421E05F6" w14:textId="2AC4BCFC" w:rsidR="00D96216" w:rsidRPr="00DF5AEC" w:rsidRDefault="00D96216" w:rsidP="00D96216">
            <w:pPr>
              <w:pStyle w:val="ListParagraph"/>
              <w:numPr>
                <w:ilvl w:val="0"/>
                <w:numId w:val="12"/>
              </w:numPr>
              <w:spacing w:after="0" w:line="240" w:lineRule="auto"/>
              <w:rPr>
                <w:sz w:val="16"/>
                <w:szCs w:val="16"/>
              </w:rPr>
            </w:pPr>
            <w:r>
              <w:rPr>
                <w:sz w:val="16"/>
                <w:szCs w:val="16"/>
              </w:rPr>
              <w:t>The role of Malcolm X</w:t>
            </w:r>
          </w:p>
        </w:tc>
        <w:tc>
          <w:tcPr>
            <w:tcW w:w="1162" w:type="pct"/>
            <w:tcBorders>
              <w:top w:val="single" w:sz="8" w:space="0" w:color="000000"/>
              <w:left w:val="single" w:sz="8" w:space="0" w:color="000000"/>
              <w:bottom w:val="single" w:sz="8" w:space="0" w:color="000000"/>
              <w:right w:val="single" w:sz="8" w:space="0" w:color="000000"/>
            </w:tcBorders>
          </w:tcPr>
          <w:p w14:paraId="10EFCEF8" w14:textId="77777777" w:rsidR="00D96216" w:rsidRDefault="00D96216" w:rsidP="00D96216">
            <w:pPr>
              <w:pStyle w:val="ListParagraph"/>
              <w:numPr>
                <w:ilvl w:val="0"/>
                <w:numId w:val="12"/>
              </w:numPr>
              <w:spacing w:after="0" w:line="240" w:lineRule="auto"/>
              <w:rPr>
                <w:sz w:val="16"/>
                <w:szCs w:val="16"/>
              </w:rPr>
            </w:pPr>
            <w:r>
              <w:rPr>
                <w:sz w:val="16"/>
                <w:szCs w:val="16"/>
              </w:rPr>
              <w:t>Examples of progress within major social issues since 1900, including: immigration, racism, terrorism, healthcare, poverty, equality</w:t>
            </w:r>
          </w:p>
          <w:p w14:paraId="28B9EBA6" w14:textId="5AE3A8EE" w:rsidR="00D96216" w:rsidRPr="00A01C66" w:rsidRDefault="00D96216" w:rsidP="00D96216">
            <w:pPr>
              <w:pStyle w:val="ListParagraph"/>
              <w:spacing w:after="0" w:line="240" w:lineRule="auto"/>
              <w:ind w:left="360"/>
              <w:rPr>
                <w:sz w:val="16"/>
                <w:szCs w:val="16"/>
              </w:rPr>
            </w:pPr>
            <w:r>
              <w:rPr>
                <w:sz w:val="16"/>
                <w:szCs w:val="16"/>
              </w:rPr>
              <w:t>Examples of problems that remain within major social issues since 1900, including: immigration, racism, terrorism, healthcare, poverty, equality</w:t>
            </w:r>
          </w:p>
        </w:tc>
      </w:tr>
      <w:tr w:rsidR="00D96216" w:rsidRPr="00CD27D6" w14:paraId="18FD25DC" w14:textId="77777777" w:rsidTr="00D96216">
        <w:trPr>
          <w:trHeight w:val="1174"/>
        </w:trPr>
        <w:tc>
          <w:tcPr>
            <w:tcW w:w="360"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1E100956" w14:textId="77777777" w:rsidR="00D96216" w:rsidRPr="00E430B0" w:rsidRDefault="00D96216" w:rsidP="00D96216">
            <w:pPr>
              <w:rPr>
                <w:sz w:val="16"/>
                <w:szCs w:val="16"/>
              </w:rPr>
            </w:pPr>
            <w:r>
              <w:rPr>
                <w:b/>
                <w:bCs/>
                <w:sz w:val="16"/>
                <w:szCs w:val="16"/>
              </w:rPr>
              <w:t>Applying</w:t>
            </w:r>
          </w:p>
        </w:tc>
        <w:tc>
          <w:tcPr>
            <w:tcW w:w="49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CE4BA9C" w14:textId="484CB811" w:rsidR="00D96216" w:rsidRPr="00A4648D" w:rsidRDefault="00D96216" w:rsidP="00D96216">
            <w:pPr>
              <w:pStyle w:val="ListParagraph"/>
              <w:numPr>
                <w:ilvl w:val="0"/>
                <w:numId w:val="13"/>
              </w:numPr>
              <w:spacing w:after="0" w:line="240" w:lineRule="auto"/>
              <w:rPr>
                <w:sz w:val="16"/>
                <w:szCs w:val="16"/>
              </w:rPr>
            </w:pPr>
            <w:r>
              <w:rPr>
                <w:sz w:val="16"/>
                <w:szCs w:val="16"/>
              </w:rPr>
              <w:t>Assessing the validity of different historical interpretations</w:t>
            </w:r>
          </w:p>
        </w:tc>
        <w:tc>
          <w:tcPr>
            <w:tcW w:w="498" w:type="pct"/>
            <w:tcBorders>
              <w:top w:val="single" w:sz="8" w:space="0" w:color="000000"/>
              <w:left w:val="single" w:sz="8" w:space="0" w:color="000000"/>
              <w:bottom w:val="single" w:sz="8" w:space="0" w:color="000000"/>
              <w:right w:val="single" w:sz="8" w:space="0" w:color="000000"/>
            </w:tcBorders>
          </w:tcPr>
          <w:p w14:paraId="1DD7E83D" w14:textId="37C1B816" w:rsidR="00D96216" w:rsidRPr="00C05C5A" w:rsidRDefault="00D96216" w:rsidP="00D96216">
            <w:pPr>
              <w:pStyle w:val="ListParagraph"/>
              <w:numPr>
                <w:ilvl w:val="0"/>
                <w:numId w:val="13"/>
              </w:numPr>
              <w:spacing w:after="0" w:line="240" w:lineRule="auto"/>
              <w:rPr>
                <w:sz w:val="16"/>
                <w:szCs w:val="16"/>
              </w:rPr>
            </w:pPr>
            <w:r w:rsidRPr="00C05C5A">
              <w:rPr>
                <w:sz w:val="16"/>
                <w:szCs w:val="16"/>
              </w:rPr>
              <w:t>Evaluating primary sources of evidence to learn about life after the First World War</w:t>
            </w:r>
          </w:p>
        </w:tc>
        <w:tc>
          <w:tcPr>
            <w:tcW w:w="928" w:type="pct"/>
            <w:tcBorders>
              <w:top w:val="single" w:sz="8" w:space="0" w:color="000000"/>
              <w:left w:val="single" w:sz="8" w:space="0" w:color="000000"/>
              <w:bottom w:val="single" w:sz="8" w:space="0" w:color="000000"/>
              <w:right w:val="single" w:sz="8" w:space="0" w:color="000000"/>
            </w:tcBorders>
          </w:tcPr>
          <w:p w14:paraId="7EF51F7C" w14:textId="79AC71F3" w:rsidR="00D96216" w:rsidRPr="00C05C5A" w:rsidRDefault="00D96216" w:rsidP="00D96216">
            <w:pPr>
              <w:pStyle w:val="ListParagraph"/>
              <w:numPr>
                <w:ilvl w:val="0"/>
                <w:numId w:val="13"/>
              </w:numPr>
              <w:spacing w:after="0" w:line="240" w:lineRule="auto"/>
              <w:rPr>
                <w:sz w:val="16"/>
                <w:szCs w:val="16"/>
              </w:rPr>
            </w:pPr>
            <w:r>
              <w:rPr>
                <w:sz w:val="16"/>
                <w:szCs w:val="16"/>
              </w:rPr>
              <w:t>Explaining the biggest turning point of the Second World War</w:t>
            </w:r>
          </w:p>
        </w:tc>
        <w:tc>
          <w:tcPr>
            <w:tcW w:w="80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C19CC9F" w14:textId="7ACAD68F" w:rsidR="00D96216" w:rsidRPr="00DF5AEC" w:rsidRDefault="00D96216" w:rsidP="00D96216">
            <w:pPr>
              <w:pStyle w:val="ListParagraph"/>
              <w:numPr>
                <w:ilvl w:val="0"/>
                <w:numId w:val="13"/>
              </w:numPr>
              <w:spacing w:after="0" w:line="240" w:lineRule="auto"/>
              <w:rPr>
                <w:sz w:val="16"/>
                <w:szCs w:val="16"/>
              </w:rPr>
            </w:pPr>
            <w:r>
              <w:rPr>
                <w:sz w:val="16"/>
                <w:szCs w:val="16"/>
              </w:rPr>
              <w:t xml:space="preserve">Analysing </w:t>
            </w:r>
            <w:r w:rsidRPr="00DF5AEC">
              <w:rPr>
                <w:sz w:val="16"/>
                <w:szCs w:val="16"/>
              </w:rPr>
              <w:t>the different causes of the Holocaust</w:t>
            </w:r>
          </w:p>
        </w:tc>
        <w:tc>
          <w:tcPr>
            <w:tcW w:w="753" w:type="pct"/>
            <w:tcBorders>
              <w:top w:val="single" w:sz="8" w:space="0" w:color="000000"/>
              <w:left w:val="single" w:sz="8" w:space="0" w:color="000000"/>
              <w:bottom w:val="single" w:sz="8" w:space="0" w:color="000000"/>
              <w:right w:val="single" w:sz="8" w:space="0" w:color="000000"/>
            </w:tcBorders>
          </w:tcPr>
          <w:p w14:paraId="026E9162" w14:textId="51624E39" w:rsidR="00D96216" w:rsidRPr="00DF5AEC" w:rsidRDefault="00D96216" w:rsidP="00D96216">
            <w:pPr>
              <w:pStyle w:val="ListParagraph"/>
              <w:numPr>
                <w:ilvl w:val="0"/>
                <w:numId w:val="13"/>
              </w:numPr>
              <w:spacing w:after="0" w:line="240" w:lineRule="auto"/>
              <w:rPr>
                <w:sz w:val="16"/>
                <w:szCs w:val="16"/>
              </w:rPr>
            </w:pPr>
            <w:r w:rsidRPr="00DF5AEC">
              <w:rPr>
                <w:sz w:val="16"/>
                <w:szCs w:val="16"/>
              </w:rPr>
              <w:t xml:space="preserve">Evaluating the impact of Civil Rights Movement </w:t>
            </w:r>
          </w:p>
        </w:tc>
        <w:tc>
          <w:tcPr>
            <w:tcW w:w="1162" w:type="pct"/>
            <w:tcBorders>
              <w:top w:val="single" w:sz="8" w:space="0" w:color="000000"/>
              <w:left w:val="single" w:sz="8" w:space="0" w:color="000000"/>
              <w:bottom w:val="single" w:sz="8" w:space="0" w:color="000000"/>
              <w:right w:val="single" w:sz="8" w:space="0" w:color="000000"/>
            </w:tcBorders>
          </w:tcPr>
          <w:p w14:paraId="3C836D19" w14:textId="3588751F" w:rsidR="00D96216" w:rsidRPr="00D96216" w:rsidRDefault="00D96216" w:rsidP="00D96216">
            <w:pPr>
              <w:spacing w:after="0" w:line="240" w:lineRule="auto"/>
              <w:rPr>
                <w:sz w:val="16"/>
                <w:szCs w:val="16"/>
              </w:rPr>
            </w:pPr>
            <w:r>
              <w:rPr>
                <w:sz w:val="16"/>
                <w:szCs w:val="16"/>
              </w:rPr>
              <w:t>Assessing</w:t>
            </w:r>
            <w:r w:rsidRPr="0091675E">
              <w:rPr>
                <w:sz w:val="16"/>
                <w:szCs w:val="16"/>
              </w:rPr>
              <w:t xml:space="preserve"> the </w:t>
            </w:r>
            <w:r>
              <w:rPr>
                <w:sz w:val="16"/>
                <w:szCs w:val="16"/>
              </w:rPr>
              <w:t>extent of progress in modern Britain</w:t>
            </w:r>
          </w:p>
        </w:tc>
      </w:tr>
      <w:tr w:rsidR="00D96216" w:rsidRPr="00CD27D6" w14:paraId="6DB4BA95" w14:textId="77777777" w:rsidTr="00D96216">
        <w:trPr>
          <w:trHeight w:val="1247"/>
        </w:trPr>
        <w:tc>
          <w:tcPr>
            <w:tcW w:w="360"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tcPr>
          <w:p w14:paraId="42A2313A" w14:textId="77777777" w:rsidR="00D96216" w:rsidRDefault="00D96216" w:rsidP="00D96216">
            <w:pPr>
              <w:rPr>
                <w:b/>
                <w:bCs/>
                <w:sz w:val="16"/>
                <w:szCs w:val="16"/>
              </w:rPr>
            </w:pPr>
            <w:r>
              <w:rPr>
                <w:b/>
                <w:bCs/>
                <w:sz w:val="16"/>
                <w:szCs w:val="16"/>
              </w:rPr>
              <w:t>Assessment</w:t>
            </w:r>
          </w:p>
        </w:tc>
        <w:tc>
          <w:tcPr>
            <w:tcW w:w="49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73A6C103" w14:textId="77777777" w:rsidR="00D96216" w:rsidRDefault="00D96216" w:rsidP="00D96216">
            <w:pPr>
              <w:numPr>
                <w:ilvl w:val="0"/>
                <w:numId w:val="2"/>
              </w:numPr>
              <w:spacing w:after="0" w:line="240" w:lineRule="auto"/>
              <w:rPr>
                <w:sz w:val="16"/>
                <w:szCs w:val="16"/>
              </w:rPr>
            </w:pPr>
            <w:r>
              <w:rPr>
                <w:sz w:val="16"/>
                <w:szCs w:val="16"/>
              </w:rPr>
              <w:t>Knowledge retrieval quiz</w:t>
            </w:r>
          </w:p>
          <w:p w14:paraId="44A52490" w14:textId="5F477FE2" w:rsidR="00D96216" w:rsidRPr="00A4648D" w:rsidRDefault="00D96216" w:rsidP="00D96216">
            <w:pPr>
              <w:pStyle w:val="ListParagraph"/>
              <w:numPr>
                <w:ilvl w:val="0"/>
                <w:numId w:val="2"/>
              </w:numPr>
              <w:spacing w:after="0" w:line="240" w:lineRule="auto"/>
              <w:rPr>
                <w:sz w:val="16"/>
                <w:szCs w:val="16"/>
              </w:rPr>
            </w:pPr>
            <w:r w:rsidRPr="00A4648D">
              <w:rPr>
                <w:sz w:val="16"/>
                <w:szCs w:val="16"/>
              </w:rPr>
              <w:t>Historical skills questions – focused on historical interpretations</w:t>
            </w:r>
          </w:p>
        </w:tc>
        <w:tc>
          <w:tcPr>
            <w:tcW w:w="498" w:type="pct"/>
            <w:tcBorders>
              <w:top w:val="single" w:sz="8" w:space="0" w:color="000000"/>
              <w:left w:val="single" w:sz="8" w:space="0" w:color="000000"/>
              <w:bottom w:val="single" w:sz="8" w:space="0" w:color="000000"/>
              <w:right w:val="single" w:sz="8" w:space="0" w:color="000000"/>
            </w:tcBorders>
          </w:tcPr>
          <w:p w14:paraId="621C2699" w14:textId="77777777" w:rsidR="00D96216" w:rsidRDefault="00D96216" w:rsidP="00D96216">
            <w:pPr>
              <w:numPr>
                <w:ilvl w:val="0"/>
                <w:numId w:val="2"/>
              </w:numPr>
              <w:spacing w:after="0" w:line="240" w:lineRule="auto"/>
              <w:rPr>
                <w:sz w:val="16"/>
                <w:szCs w:val="16"/>
              </w:rPr>
            </w:pPr>
            <w:r>
              <w:rPr>
                <w:sz w:val="16"/>
                <w:szCs w:val="16"/>
              </w:rPr>
              <w:t>Knowledge retrieval quiz</w:t>
            </w:r>
          </w:p>
          <w:p w14:paraId="0E7891F7" w14:textId="755D2D66" w:rsidR="00D96216" w:rsidRPr="00C05C5A" w:rsidRDefault="00D96216" w:rsidP="00D96216">
            <w:pPr>
              <w:pStyle w:val="ListParagraph"/>
              <w:numPr>
                <w:ilvl w:val="0"/>
                <w:numId w:val="2"/>
              </w:numPr>
              <w:spacing w:after="0" w:line="240" w:lineRule="auto"/>
              <w:rPr>
                <w:sz w:val="16"/>
                <w:szCs w:val="16"/>
              </w:rPr>
            </w:pPr>
            <w:r w:rsidRPr="00C05C5A">
              <w:rPr>
                <w:sz w:val="16"/>
                <w:szCs w:val="16"/>
              </w:rPr>
              <w:t>Historical skills questions – focused on primary sources of evidence</w:t>
            </w:r>
          </w:p>
        </w:tc>
        <w:tc>
          <w:tcPr>
            <w:tcW w:w="928" w:type="pct"/>
            <w:tcBorders>
              <w:top w:val="single" w:sz="8" w:space="0" w:color="000000"/>
              <w:left w:val="single" w:sz="8" w:space="0" w:color="000000"/>
              <w:bottom w:val="single" w:sz="8" w:space="0" w:color="000000"/>
              <w:right w:val="single" w:sz="8" w:space="0" w:color="000000"/>
            </w:tcBorders>
          </w:tcPr>
          <w:p w14:paraId="2AC35A1F" w14:textId="77777777" w:rsidR="00D96216" w:rsidRDefault="00D96216" w:rsidP="00D96216">
            <w:pPr>
              <w:numPr>
                <w:ilvl w:val="0"/>
                <w:numId w:val="2"/>
              </w:numPr>
              <w:spacing w:after="0" w:line="240" w:lineRule="auto"/>
              <w:rPr>
                <w:sz w:val="16"/>
                <w:szCs w:val="16"/>
              </w:rPr>
            </w:pPr>
            <w:r>
              <w:rPr>
                <w:sz w:val="16"/>
                <w:szCs w:val="16"/>
              </w:rPr>
              <w:t>Knowledge retrieval quiz</w:t>
            </w:r>
          </w:p>
          <w:p w14:paraId="4284688D" w14:textId="717D1080" w:rsidR="00D96216" w:rsidRPr="00C05C5A" w:rsidRDefault="00D96216" w:rsidP="00D96216">
            <w:pPr>
              <w:pStyle w:val="ListParagraph"/>
              <w:numPr>
                <w:ilvl w:val="0"/>
                <w:numId w:val="2"/>
              </w:numPr>
              <w:spacing w:after="0" w:line="240" w:lineRule="auto"/>
              <w:rPr>
                <w:sz w:val="16"/>
                <w:szCs w:val="16"/>
              </w:rPr>
            </w:pPr>
            <w:r w:rsidRPr="00C05C5A">
              <w:rPr>
                <w:sz w:val="16"/>
                <w:szCs w:val="16"/>
              </w:rPr>
              <w:t xml:space="preserve">Historical skills questions – focused on </w:t>
            </w:r>
            <w:r>
              <w:rPr>
                <w:sz w:val="16"/>
                <w:szCs w:val="16"/>
              </w:rPr>
              <w:t>significance</w:t>
            </w:r>
          </w:p>
        </w:tc>
        <w:tc>
          <w:tcPr>
            <w:tcW w:w="80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1AC0A66" w14:textId="77777777" w:rsidR="00D96216" w:rsidRDefault="00D96216" w:rsidP="00D96216">
            <w:pPr>
              <w:numPr>
                <w:ilvl w:val="0"/>
                <w:numId w:val="2"/>
              </w:numPr>
              <w:spacing w:after="0" w:line="240" w:lineRule="auto"/>
              <w:rPr>
                <w:sz w:val="16"/>
                <w:szCs w:val="16"/>
              </w:rPr>
            </w:pPr>
            <w:r>
              <w:rPr>
                <w:sz w:val="16"/>
                <w:szCs w:val="16"/>
              </w:rPr>
              <w:t>Knowledge retrieval quiz</w:t>
            </w:r>
          </w:p>
          <w:p w14:paraId="0FD637FF" w14:textId="77777777" w:rsidR="00D96216" w:rsidRDefault="00D96216" w:rsidP="00D96216">
            <w:pPr>
              <w:pStyle w:val="ListParagraph"/>
              <w:numPr>
                <w:ilvl w:val="0"/>
                <w:numId w:val="2"/>
              </w:numPr>
              <w:spacing w:after="0" w:line="240" w:lineRule="auto"/>
              <w:rPr>
                <w:sz w:val="16"/>
                <w:szCs w:val="16"/>
              </w:rPr>
            </w:pPr>
            <w:r w:rsidRPr="00DF5AEC">
              <w:rPr>
                <w:sz w:val="16"/>
                <w:szCs w:val="16"/>
              </w:rPr>
              <w:t xml:space="preserve">Historical skills questions – focused on </w:t>
            </w:r>
            <w:r>
              <w:rPr>
                <w:sz w:val="16"/>
                <w:szCs w:val="16"/>
              </w:rPr>
              <w:t>causation</w:t>
            </w:r>
          </w:p>
          <w:p w14:paraId="7AB65A99" w14:textId="77777777" w:rsidR="00D96216" w:rsidRDefault="00D96216" w:rsidP="00D96216">
            <w:pPr>
              <w:spacing w:after="0" w:line="240" w:lineRule="auto"/>
              <w:rPr>
                <w:sz w:val="16"/>
                <w:szCs w:val="16"/>
              </w:rPr>
            </w:pPr>
          </w:p>
          <w:p w14:paraId="2540112E" w14:textId="40BE8BC7" w:rsidR="00D96216" w:rsidRPr="00F42EB9" w:rsidRDefault="00D96216" w:rsidP="00D96216">
            <w:pPr>
              <w:spacing w:after="0" w:line="240" w:lineRule="auto"/>
              <w:jc w:val="center"/>
              <w:rPr>
                <w:sz w:val="16"/>
                <w:szCs w:val="16"/>
              </w:rPr>
            </w:pPr>
            <w:r w:rsidRPr="00F42EB9">
              <w:rPr>
                <w:b/>
                <w:bCs/>
                <w:sz w:val="16"/>
                <w:szCs w:val="16"/>
                <w:highlight w:val="yellow"/>
              </w:rPr>
              <w:t>Mid-year exams</w:t>
            </w:r>
          </w:p>
        </w:tc>
        <w:tc>
          <w:tcPr>
            <w:tcW w:w="753" w:type="pct"/>
            <w:tcBorders>
              <w:top w:val="single" w:sz="8" w:space="0" w:color="000000"/>
              <w:left w:val="single" w:sz="8" w:space="0" w:color="000000"/>
              <w:bottom w:val="single" w:sz="8" w:space="0" w:color="000000"/>
              <w:right w:val="single" w:sz="8" w:space="0" w:color="000000"/>
            </w:tcBorders>
          </w:tcPr>
          <w:p w14:paraId="471B2DA0" w14:textId="77777777" w:rsidR="00D96216" w:rsidRDefault="00D96216" w:rsidP="00D96216">
            <w:pPr>
              <w:numPr>
                <w:ilvl w:val="0"/>
                <w:numId w:val="2"/>
              </w:numPr>
              <w:spacing w:after="0" w:line="240" w:lineRule="auto"/>
              <w:rPr>
                <w:sz w:val="16"/>
                <w:szCs w:val="16"/>
              </w:rPr>
            </w:pPr>
            <w:r>
              <w:rPr>
                <w:sz w:val="16"/>
                <w:szCs w:val="16"/>
              </w:rPr>
              <w:t>Knowledge retrieval quiz</w:t>
            </w:r>
          </w:p>
          <w:p w14:paraId="6405C478" w14:textId="5F6593C3" w:rsidR="00D96216" w:rsidRPr="00DF5AEC" w:rsidRDefault="00D96216" w:rsidP="00D96216">
            <w:pPr>
              <w:pStyle w:val="ListParagraph"/>
              <w:numPr>
                <w:ilvl w:val="0"/>
                <w:numId w:val="2"/>
              </w:numPr>
              <w:spacing w:after="0" w:line="240" w:lineRule="auto"/>
              <w:rPr>
                <w:sz w:val="16"/>
                <w:szCs w:val="16"/>
              </w:rPr>
            </w:pPr>
            <w:r w:rsidRPr="00DF5AEC">
              <w:rPr>
                <w:sz w:val="16"/>
                <w:szCs w:val="16"/>
              </w:rPr>
              <w:t xml:space="preserve">Historical skills questions – focused on </w:t>
            </w:r>
            <w:r>
              <w:rPr>
                <w:sz w:val="16"/>
                <w:szCs w:val="16"/>
              </w:rPr>
              <w:t>consequence</w:t>
            </w:r>
          </w:p>
        </w:tc>
        <w:tc>
          <w:tcPr>
            <w:tcW w:w="1162" w:type="pct"/>
            <w:tcBorders>
              <w:top w:val="single" w:sz="8" w:space="0" w:color="000000"/>
              <w:left w:val="single" w:sz="8" w:space="0" w:color="000000"/>
              <w:bottom w:val="single" w:sz="8" w:space="0" w:color="000000"/>
              <w:right w:val="single" w:sz="8" w:space="0" w:color="000000"/>
            </w:tcBorders>
          </w:tcPr>
          <w:p w14:paraId="33337F59" w14:textId="77777777" w:rsidR="00D96216" w:rsidRDefault="00D96216" w:rsidP="00D96216">
            <w:pPr>
              <w:numPr>
                <w:ilvl w:val="0"/>
                <w:numId w:val="2"/>
              </w:numPr>
              <w:spacing w:after="0" w:line="240" w:lineRule="auto"/>
              <w:rPr>
                <w:sz w:val="16"/>
                <w:szCs w:val="16"/>
              </w:rPr>
            </w:pPr>
            <w:r>
              <w:rPr>
                <w:sz w:val="16"/>
                <w:szCs w:val="16"/>
              </w:rPr>
              <w:t>Knowledge retrieval quiz</w:t>
            </w:r>
          </w:p>
          <w:p w14:paraId="59A949BB" w14:textId="77777777" w:rsidR="00D96216" w:rsidRDefault="00D96216" w:rsidP="00D96216">
            <w:pPr>
              <w:pStyle w:val="ListParagraph"/>
              <w:numPr>
                <w:ilvl w:val="0"/>
                <w:numId w:val="2"/>
              </w:numPr>
              <w:spacing w:after="0" w:line="240" w:lineRule="auto"/>
              <w:rPr>
                <w:sz w:val="16"/>
                <w:szCs w:val="16"/>
              </w:rPr>
            </w:pPr>
            <w:r w:rsidRPr="00A01C66">
              <w:rPr>
                <w:sz w:val="16"/>
                <w:szCs w:val="16"/>
              </w:rPr>
              <w:t xml:space="preserve">Historical skills questions – </w:t>
            </w:r>
            <w:r>
              <w:rPr>
                <w:sz w:val="16"/>
                <w:szCs w:val="16"/>
              </w:rPr>
              <w:t>focused on similarity and difference</w:t>
            </w:r>
          </w:p>
          <w:p w14:paraId="4E7E60F3" w14:textId="77777777" w:rsidR="00D96216" w:rsidRDefault="00D96216" w:rsidP="00D96216">
            <w:pPr>
              <w:spacing w:after="0" w:line="240" w:lineRule="auto"/>
              <w:rPr>
                <w:sz w:val="16"/>
                <w:szCs w:val="16"/>
              </w:rPr>
            </w:pPr>
          </w:p>
          <w:p w14:paraId="11FB388A" w14:textId="615A3832" w:rsidR="00D96216" w:rsidRPr="00D96216" w:rsidRDefault="00D96216" w:rsidP="00D96216">
            <w:pPr>
              <w:spacing w:after="0" w:line="240" w:lineRule="auto"/>
              <w:rPr>
                <w:sz w:val="16"/>
                <w:szCs w:val="16"/>
              </w:rPr>
            </w:pPr>
            <w:r w:rsidRPr="00F42EB9">
              <w:rPr>
                <w:b/>
                <w:bCs/>
                <w:sz w:val="16"/>
                <w:szCs w:val="16"/>
                <w:highlight w:val="yellow"/>
              </w:rPr>
              <w:t>End of Year exams</w:t>
            </w:r>
          </w:p>
        </w:tc>
      </w:tr>
    </w:tbl>
    <w:p w14:paraId="2A1D0BFB" w14:textId="77777777" w:rsidR="008A1C90" w:rsidRDefault="008A1C90"/>
    <w:p w14:paraId="3BC4CBCE" w14:textId="77777777" w:rsidR="005026E4" w:rsidRDefault="005026E4" w:rsidP="00F34D32">
      <w:pPr>
        <w:jc w:val="center"/>
        <w:rPr>
          <w:noProof/>
        </w:rPr>
      </w:pPr>
    </w:p>
    <w:p w14:paraId="217093E7" w14:textId="77777777" w:rsidR="005026E4" w:rsidRDefault="005026E4" w:rsidP="00F34D32">
      <w:pPr>
        <w:jc w:val="center"/>
        <w:rPr>
          <w:noProof/>
        </w:rPr>
      </w:pPr>
    </w:p>
    <w:p w14:paraId="116CD09E" w14:textId="77777777" w:rsidR="005026E4" w:rsidRDefault="005026E4" w:rsidP="00F34D32">
      <w:pPr>
        <w:jc w:val="center"/>
        <w:rPr>
          <w:noProof/>
        </w:rPr>
      </w:pPr>
    </w:p>
    <w:p w14:paraId="13B57B41" w14:textId="77777777" w:rsidR="005026E4" w:rsidRDefault="005026E4" w:rsidP="00F34D32">
      <w:pPr>
        <w:jc w:val="center"/>
        <w:rPr>
          <w:noProof/>
        </w:rPr>
      </w:pPr>
    </w:p>
    <w:p w14:paraId="0291954A" w14:textId="77777777" w:rsidR="005026E4" w:rsidRDefault="005026E4" w:rsidP="00F34D32">
      <w:pPr>
        <w:jc w:val="center"/>
        <w:rPr>
          <w:noProof/>
        </w:rPr>
      </w:pPr>
    </w:p>
    <w:p w14:paraId="238E8B2B" w14:textId="77777777" w:rsidR="005026E4" w:rsidRDefault="005026E4" w:rsidP="00F34D32">
      <w:pPr>
        <w:jc w:val="center"/>
        <w:rPr>
          <w:noProof/>
        </w:rPr>
      </w:pPr>
    </w:p>
    <w:p w14:paraId="2976D1EE" w14:textId="77777777" w:rsidR="005026E4" w:rsidRDefault="005026E4" w:rsidP="00F34D32">
      <w:pPr>
        <w:jc w:val="center"/>
        <w:rPr>
          <w:noProof/>
        </w:rPr>
      </w:pPr>
    </w:p>
    <w:p w14:paraId="639717C6" w14:textId="77777777" w:rsidR="005026E4" w:rsidRDefault="005026E4" w:rsidP="00F34D32">
      <w:pPr>
        <w:jc w:val="center"/>
        <w:rPr>
          <w:noProof/>
        </w:rPr>
      </w:pPr>
    </w:p>
    <w:p w14:paraId="38291397" w14:textId="77777777" w:rsidR="005026E4" w:rsidRDefault="005026E4" w:rsidP="0091675E">
      <w:pPr>
        <w:rPr>
          <w:noProof/>
        </w:rPr>
      </w:pPr>
    </w:p>
    <w:p w14:paraId="53623BDA" w14:textId="77777777" w:rsidR="005026E4" w:rsidRDefault="005026E4" w:rsidP="00F34D32">
      <w:pPr>
        <w:jc w:val="center"/>
        <w:rPr>
          <w:noProof/>
        </w:rPr>
      </w:pPr>
    </w:p>
    <w:p w14:paraId="658EF059" w14:textId="1AE16166" w:rsidR="00F34D32" w:rsidRPr="00E430B0" w:rsidRDefault="00F34D32" w:rsidP="00F34D32">
      <w:pPr>
        <w:jc w:val="center"/>
        <w:rPr>
          <w:noProof/>
        </w:rPr>
      </w:pPr>
      <w:r>
        <w:rPr>
          <w:noProof/>
        </w:rPr>
        <mc:AlternateContent>
          <mc:Choice Requires="wps">
            <w:drawing>
              <wp:anchor distT="0" distB="0" distL="114300" distR="114300" simplePos="0" relativeHeight="251677696" behindDoc="0" locked="0" layoutInCell="1" allowOverlap="1" wp14:anchorId="6BCDC6A3" wp14:editId="504A4430">
                <wp:simplePos x="0" y="0"/>
                <wp:positionH relativeFrom="column">
                  <wp:posOffset>5055870</wp:posOffset>
                </wp:positionH>
                <wp:positionV relativeFrom="paragraph">
                  <wp:posOffset>323215</wp:posOffset>
                </wp:positionV>
                <wp:extent cx="4953000" cy="409575"/>
                <wp:effectExtent l="0" t="0" r="0" b="9525"/>
                <wp:wrapNone/>
                <wp:docPr id="326040951" name="Text Box 326040951"/>
                <wp:cNvGraphicFramePr/>
                <a:graphic xmlns:a="http://schemas.openxmlformats.org/drawingml/2006/main">
                  <a:graphicData uri="http://schemas.microsoft.com/office/word/2010/wordprocessingShape">
                    <wps:wsp>
                      <wps:cNvSpPr txBox="1"/>
                      <wps:spPr>
                        <a:xfrm>
                          <a:off x="0" y="0"/>
                          <a:ext cx="4953000" cy="409575"/>
                        </a:xfrm>
                        <a:prstGeom prst="rect">
                          <a:avLst/>
                        </a:prstGeom>
                        <a:solidFill>
                          <a:schemeClr val="lt1"/>
                        </a:solidFill>
                        <a:ln w="6350">
                          <a:noFill/>
                        </a:ln>
                      </wps:spPr>
                      <wps:txbx>
                        <w:txbxContent>
                          <w:p w14:paraId="60DEFCA3" w14:textId="69C757FC" w:rsidR="00F34D32" w:rsidRDefault="00F34D32" w:rsidP="00F34D32">
                            <w:pPr>
                              <w:jc w:val="right"/>
                              <w:rPr>
                                <w:rFonts w:ascii="Manrope" w:hAnsi="Manrope" w:cstheme="minorHAnsi"/>
                                <w:b/>
                                <w:sz w:val="36"/>
                                <w:szCs w:val="36"/>
                              </w:rPr>
                            </w:pPr>
                            <w:proofErr w:type="gramStart"/>
                            <w:r>
                              <w:rPr>
                                <w:rFonts w:ascii="Manrope" w:hAnsi="Manrope" w:cstheme="minorHAnsi"/>
                                <w:b/>
                                <w:sz w:val="36"/>
                                <w:szCs w:val="36"/>
                              </w:rPr>
                              <w:t>5 year</w:t>
                            </w:r>
                            <w:proofErr w:type="gramEnd"/>
                            <w:r>
                              <w:rPr>
                                <w:rFonts w:ascii="Manrope" w:hAnsi="Manrope" w:cstheme="minorHAnsi"/>
                                <w:b/>
                                <w:sz w:val="36"/>
                                <w:szCs w:val="36"/>
                              </w:rPr>
                              <w:t xml:space="preserve"> Overview – Year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CDC6A3" id="Text Box 326040951" o:spid="_x0000_s1029" type="#_x0000_t202" style="position:absolute;left:0;text-align:left;margin-left:398.1pt;margin-top:25.45pt;width:390pt;height:32.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HxeMAIAAFsEAAAOAAAAZHJzL2Uyb0RvYy54bWysVE2P2yAQvVfqf0DcGztfu40VZ5VmlapS&#10;tLtSttozwZAgYYYCiZ3++g44X932VPWCZ5jhMfPm4elDW2tyEM4rMCXt93JKhOFQKbMt6ffX5afP&#10;lPjATMU0GFHSo/D0Yfbxw7SxhRjADnQlHEEQ44vGlnQXgi2yzPOdqJnvgRUGgxJczQK6bptVjjWI&#10;XutskOd3WQOusg648B53H7sgnSV8KQUPz1J6EYguKdYW0urSuolrNpuyYuuY3Sl+KoP9QxU1UwYv&#10;vUA9ssDI3qk/oGrFHXiQocehzkBKxUXqAbvp5++6We+YFakXJMfbC03+/8Hyp8PavjgS2i/Q4gAj&#10;IY31hcfN2E8rXR2/WCnBOFJ4vNAm2kA4bo4m42GeY4hjbJRPxvfjCJNdT1vnw1cBNYlGSR2OJbHF&#10;DisfutRzSrzMg1bVUmmdnCgFsdCOHBgOUYdUI4L/lqUNaUp6NxznCdhAPN4ha4O1XHuKVmg3LVFV&#10;SYfnfjdQHZEGB51CvOVLhbWumA8vzKEksD2UeXjGRWrAu+BkUbID9/Nv+zEfJ4VRShqUWEn9jz1z&#10;ghL9zeAMJ/3RKGoyOaPx/QAddxvZ3EbMvl4AEtDHB2V5MmN+0GdTOqjf8DXM460YYobj3SUNZ3MR&#10;OuHja+JiPk9JqELLwsqsLY/QkfA4idf2jTl7GlfAQT/BWYyseDe1LjeeNDDfB5AqjTTy3LF6oh8V&#10;nERxem3xidz6Kev6T5j9AgAA//8DAFBLAwQUAAYACAAAACEApI24LuEAAAALAQAADwAAAGRycy9k&#10;b3ducmV2LnhtbEyPTU+DQBCG7yb+h82YeDF2aSvFIktjjB+JN4sf8bZlRyCys4TdAv57h5Pe5uPJ&#10;O89ku8m2YsDeN44ULBcRCKTSmYYqBa/Fw+U1CB80Gd06QgU/6GGXn55kOjVupBcc9qESHEI+1Qrq&#10;ELpUSl/WaLVfuA6Jd1+utzpw21fS9HrkcNvKVRRtpNUN8YVad3hXY/m9P1oFnxfVx7OfHt/Gdbzu&#10;7p+GInk3hVLnZ9PtDYiAU/iDYdZndcjZ6eCOZLxoFSTbzYpRBXG0BTEDcTJPDlwt4yuQeSb//5D/&#10;AgAA//8DAFBLAQItABQABgAIAAAAIQC2gziS/gAAAOEBAAATAAAAAAAAAAAAAAAAAAAAAABbQ29u&#10;dGVudF9UeXBlc10ueG1sUEsBAi0AFAAGAAgAAAAhADj9If/WAAAAlAEAAAsAAAAAAAAAAAAAAAAA&#10;LwEAAF9yZWxzLy5yZWxzUEsBAi0AFAAGAAgAAAAhADtQfF4wAgAAWwQAAA4AAAAAAAAAAAAAAAAA&#10;LgIAAGRycy9lMm9Eb2MueG1sUEsBAi0AFAAGAAgAAAAhAKSNuC7hAAAACwEAAA8AAAAAAAAAAAAA&#10;AAAAigQAAGRycy9kb3ducmV2LnhtbFBLBQYAAAAABAAEAPMAAACYBQAAAAA=&#10;" fillcolor="white [3201]" stroked="f" strokeweight=".5pt">
                <v:textbox>
                  <w:txbxContent>
                    <w:p w14:paraId="60DEFCA3" w14:textId="69C757FC" w:rsidR="00F34D32" w:rsidRDefault="00F34D32" w:rsidP="00F34D32">
                      <w:pPr>
                        <w:jc w:val="right"/>
                        <w:rPr>
                          <w:rFonts w:ascii="Manrope" w:hAnsi="Manrope" w:cstheme="minorHAnsi"/>
                          <w:b/>
                          <w:sz w:val="36"/>
                          <w:szCs w:val="36"/>
                        </w:rPr>
                      </w:pPr>
                      <w:proofErr w:type="gramStart"/>
                      <w:r>
                        <w:rPr>
                          <w:rFonts w:ascii="Manrope" w:hAnsi="Manrope" w:cstheme="minorHAnsi"/>
                          <w:b/>
                          <w:sz w:val="36"/>
                          <w:szCs w:val="36"/>
                        </w:rPr>
                        <w:t>5 year</w:t>
                      </w:r>
                      <w:proofErr w:type="gramEnd"/>
                      <w:r>
                        <w:rPr>
                          <w:rFonts w:ascii="Manrope" w:hAnsi="Manrope" w:cstheme="minorHAnsi"/>
                          <w:b/>
                          <w:sz w:val="36"/>
                          <w:szCs w:val="36"/>
                        </w:rPr>
                        <w:t xml:space="preserve"> Overview – Year 10</w:t>
                      </w:r>
                    </w:p>
                  </w:txbxContent>
                </v:textbox>
              </v:shape>
            </w:pict>
          </mc:Fallback>
        </mc:AlternateContent>
      </w:r>
      <w:r w:rsidRPr="00E430B0">
        <w:rPr>
          <w:noProof/>
          <w:shd w:val="clear" w:color="auto" w:fill="DFA425"/>
        </w:rPr>
        <w:drawing>
          <wp:inline distT="0" distB="0" distL="0" distR="0" wp14:anchorId="4C26D1B5" wp14:editId="0847F8A8">
            <wp:extent cx="9942653" cy="777123"/>
            <wp:effectExtent l="0" t="0" r="0" b="0"/>
            <wp:docPr id="1523228923" name="Picture 1523228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5">
                      <a:extLst>
                        <a:ext uri="{28A0092B-C50C-407E-A947-70E740481C1C}">
                          <a14:useLocalDpi xmlns:a14="http://schemas.microsoft.com/office/drawing/2010/main" val="0"/>
                        </a:ext>
                      </a:extLst>
                    </a:blip>
                    <a:stretch>
                      <a:fillRect/>
                    </a:stretch>
                  </pic:blipFill>
                  <pic:spPr>
                    <a:xfrm>
                      <a:off x="0" y="0"/>
                      <a:ext cx="9942653" cy="777123"/>
                    </a:xfrm>
                    <a:prstGeom prst="rect">
                      <a:avLst/>
                    </a:prstGeom>
                  </pic:spPr>
                </pic:pic>
              </a:graphicData>
            </a:graphic>
          </wp:inline>
        </w:drawing>
      </w:r>
    </w:p>
    <w:tbl>
      <w:tblPr>
        <w:tblW w:w="5000" w:type="pct"/>
        <w:tblCellMar>
          <w:left w:w="0" w:type="dxa"/>
          <w:right w:w="0" w:type="dxa"/>
        </w:tblCellMar>
        <w:tblLook w:val="04A0" w:firstRow="1" w:lastRow="0" w:firstColumn="1" w:lastColumn="0" w:noHBand="0" w:noVBand="1"/>
      </w:tblPr>
      <w:tblGrid>
        <w:gridCol w:w="1157"/>
        <w:gridCol w:w="2372"/>
        <w:gridCol w:w="2371"/>
        <w:gridCol w:w="2371"/>
        <w:gridCol w:w="2371"/>
        <w:gridCol w:w="2371"/>
        <w:gridCol w:w="2365"/>
      </w:tblGrid>
      <w:tr w:rsidR="00F34D32" w:rsidRPr="00CD27D6" w14:paraId="2FC7541E" w14:textId="77777777" w:rsidTr="00733FF9">
        <w:trPr>
          <w:trHeight w:val="237"/>
        </w:trPr>
        <w:tc>
          <w:tcPr>
            <w:tcW w:w="5000" w:type="pct"/>
            <w:gridSpan w:val="7"/>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37A77F31" w14:textId="77777777" w:rsidR="00F34D32" w:rsidRPr="00CD27D6" w:rsidRDefault="00F34D32" w:rsidP="00733FF9">
            <w:pPr>
              <w:jc w:val="center"/>
              <w:rPr>
                <w:b/>
                <w:bCs/>
                <w:sz w:val="16"/>
                <w:szCs w:val="16"/>
              </w:rPr>
            </w:pPr>
            <w:r w:rsidRPr="00E430B0">
              <w:rPr>
                <w:b/>
                <w:bCs/>
                <w:sz w:val="16"/>
                <w:szCs w:val="16"/>
              </w:rPr>
              <w:t>Brief overview</w:t>
            </w:r>
          </w:p>
        </w:tc>
      </w:tr>
      <w:tr w:rsidR="00F34D32" w:rsidRPr="00CD27D6" w14:paraId="59423067" w14:textId="77777777" w:rsidTr="00733FF9">
        <w:trPr>
          <w:trHeight w:val="932"/>
        </w:trPr>
        <w:tc>
          <w:tcPr>
            <w:tcW w:w="5000" w:type="pct"/>
            <w:gridSpan w:val="7"/>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hideMark/>
          </w:tcPr>
          <w:p w14:paraId="0CF2CA29" w14:textId="79633CB4" w:rsidR="00F34D32" w:rsidRPr="00CD27D6" w:rsidRDefault="00770760" w:rsidP="00757DF3">
            <w:pPr>
              <w:jc w:val="center"/>
              <w:rPr>
                <w:sz w:val="16"/>
                <w:szCs w:val="16"/>
              </w:rPr>
            </w:pPr>
            <w:r>
              <w:rPr>
                <w:sz w:val="16"/>
                <w:szCs w:val="16"/>
              </w:rPr>
              <w:t xml:space="preserve">GCSE historians begin their studies learning about Paper 1: Medicine in Britain and the British sector of the Western Front. </w:t>
            </w:r>
            <w:r w:rsidR="00757DF3">
              <w:rPr>
                <w:sz w:val="16"/>
                <w:szCs w:val="16"/>
              </w:rPr>
              <w:t>This unit explores ideas about the causes of illness, ideas about treatment and places of care, and approaches of prevention across four distinct periods of history. Students then undertake a historic environment study which aims to develop their use of source skills. Students then move onto Paper 3: Weimar and Nazi Germany, where they look at broad enquiries such as: what was life like in post-war Germany? How did Hitler rise to Power? How did Hitler consolidate his power? What was life like in Nazi Germany? Alongside these central enquiries students learn how to work with historical sources and interpretations. These two units are worth 60% of the History GCSE.</w:t>
            </w:r>
          </w:p>
        </w:tc>
      </w:tr>
      <w:tr w:rsidR="00F34D32" w:rsidRPr="00CD27D6" w14:paraId="1C56166E" w14:textId="77777777" w:rsidTr="00733FF9">
        <w:trPr>
          <w:trHeight w:val="237"/>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5B47D162" w14:textId="77777777" w:rsidR="00F34D32" w:rsidRPr="00E430B0" w:rsidRDefault="00F34D32" w:rsidP="00733FF9">
            <w:pPr>
              <w:rPr>
                <w:b/>
                <w:bCs/>
                <w:sz w:val="16"/>
                <w:szCs w:val="16"/>
              </w:rPr>
            </w:pPr>
            <w:r w:rsidRPr="00CD27D6">
              <w:rPr>
                <w:b/>
                <w:bCs/>
                <w:sz w:val="16"/>
                <w:szCs w:val="16"/>
              </w:rPr>
              <w:t>Term</w:t>
            </w:r>
          </w:p>
        </w:tc>
        <w:tc>
          <w:tcPr>
            <w:tcW w:w="771"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6D388101" w14:textId="77777777" w:rsidR="00F34D32" w:rsidRPr="00E430B0" w:rsidRDefault="00F34D32" w:rsidP="00733FF9">
            <w:pPr>
              <w:jc w:val="center"/>
              <w:rPr>
                <w:b/>
                <w:bCs/>
                <w:sz w:val="16"/>
                <w:szCs w:val="16"/>
              </w:rPr>
            </w:pPr>
            <w:r w:rsidRPr="00CD27D6">
              <w:rPr>
                <w:b/>
                <w:bCs/>
                <w:sz w:val="16"/>
                <w:szCs w:val="16"/>
              </w:rPr>
              <w:t>Autumn 1</w:t>
            </w:r>
          </w:p>
        </w:tc>
        <w:tc>
          <w:tcPr>
            <w:tcW w:w="771"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2BB9EC7D" w14:textId="77777777" w:rsidR="00F34D32" w:rsidRPr="00E430B0" w:rsidRDefault="00F34D32" w:rsidP="00733FF9">
            <w:pPr>
              <w:jc w:val="center"/>
              <w:rPr>
                <w:b/>
                <w:bCs/>
                <w:sz w:val="16"/>
                <w:szCs w:val="16"/>
              </w:rPr>
            </w:pPr>
            <w:r w:rsidRPr="00CD27D6">
              <w:rPr>
                <w:b/>
                <w:bCs/>
                <w:sz w:val="16"/>
                <w:szCs w:val="16"/>
              </w:rPr>
              <w:t>Autumn 2</w:t>
            </w:r>
          </w:p>
        </w:tc>
        <w:tc>
          <w:tcPr>
            <w:tcW w:w="771"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16B24B42" w14:textId="77777777" w:rsidR="00F34D32" w:rsidRPr="00E430B0" w:rsidRDefault="00F34D32" w:rsidP="00733FF9">
            <w:pPr>
              <w:jc w:val="center"/>
              <w:rPr>
                <w:b/>
                <w:bCs/>
                <w:sz w:val="16"/>
                <w:szCs w:val="16"/>
              </w:rPr>
            </w:pPr>
            <w:r w:rsidRPr="00CD27D6">
              <w:rPr>
                <w:b/>
                <w:bCs/>
                <w:sz w:val="16"/>
                <w:szCs w:val="16"/>
              </w:rPr>
              <w:t>Spring 1</w:t>
            </w:r>
          </w:p>
        </w:tc>
        <w:tc>
          <w:tcPr>
            <w:tcW w:w="771"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50FDE044" w14:textId="77777777" w:rsidR="00F34D32" w:rsidRPr="00E430B0" w:rsidRDefault="00F34D32" w:rsidP="00733FF9">
            <w:pPr>
              <w:jc w:val="center"/>
              <w:rPr>
                <w:b/>
                <w:bCs/>
                <w:sz w:val="16"/>
                <w:szCs w:val="16"/>
              </w:rPr>
            </w:pPr>
            <w:r w:rsidRPr="00CD27D6">
              <w:rPr>
                <w:b/>
                <w:bCs/>
                <w:sz w:val="16"/>
                <w:szCs w:val="16"/>
              </w:rPr>
              <w:t>Spring 2</w:t>
            </w:r>
          </w:p>
        </w:tc>
        <w:tc>
          <w:tcPr>
            <w:tcW w:w="771" w:type="pct"/>
            <w:tcBorders>
              <w:top w:val="single" w:sz="8" w:space="0" w:color="000000"/>
              <w:left w:val="single" w:sz="8" w:space="0" w:color="000000"/>
              <w:bottom w:val="single" w:sz="8" w:space="0" w:color="000000"/>
              <w:right w:val="single" w:sz="8" w:space="0" w:color="000000"/>
            </w:tcBorders>
            <w:shd w:val="clear" w:color="auto" w:fill="DFA425"/>
          </w:tcPr>
          <w:p w14:paraId="369180DF" w14:textId="77777777" w:rsidR="00F34D32" w:rsidRPr="00CD27D6" w:rsidRDefault="00F34D32" w:rsidP="00733FF9">
            <w:pPr>
              <w:jc w:val="center"/>
              <w:rPr>
                <w:b/>
                <w:bCs/>
                <w:sz w:val="16"/>
                <w:szCs w:val="16"/>
              </w:rPr>
            </w:pPr>
            <w:r w:rsidRPr="00CD27D6">
              <w:rPr>
                <w:b/>
                <w:bCs/>
                <w:sz w:val="16"/>
                <w:szCs w:val="16"/>
              </w:rPr>
              <w:t>Summer 1</w:t>
            </w:r>
          </w:p>
        </w:tc>
        <w:tc>
          <w:tcPr>
            <w:tcW w:w="769" w:type="pct"/>
            <w:tcBorders>
              <w:top w:val="single" w:sz="8" w:space="0" w:color="000000"/>
              <w:left w:val="single" w:sz="8" w:space="0" w:color="000000"/>
              <w:bottom w:val="single" w:sz="8" w:space="0" w:color="000000"/>
              <w:right w:val="single" w:sz="8" w:space="0" w:color="000000"/>
            </w:tcBorders>
            <w:shd w:val="clear" w:color="auto" w:fill="DFA425"/>
          </w:tcPr>
          <w:p w14:paraId="0709C1A2" w14:textId="77777777" w:rsidR="00F34D32" w:rsidRPr="00CD27D6" w:rsidRDefault="00F34D32" w:rsidP="00733FF9">
            <w:pPr>
              <w:jc w:val="center"/>
              <w:rPr>
                <w:b/>
                <w:bCs/>
                <w:sz w:val="16"/>
                <w:szCs w:val="16"/>
              </w:rPr>
            </w:pPr>
            <w:r w:rsidRPr="00CD27D6">
              <w:rPr>
                <w:b/>
                <w:bCs/>
                <w:sz w:val="16"/>
                <w:szCs w:val="16"/>
              </w:rPr>
              <w:t>Summer 2</w:t>
            </w:r>
          </w:p>
        </w:tc>
      </w:tr>
      <w:tr w:rsidR="00F34D32" w:rsidRPr="00CD27D6" w14:paraId="07B78AAF" w14:textId="77777777" w:rsidTr="00F34D32">
        <w:trPr>
          <w:trHeight w:val="320"/>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2DA744BE" w14:textId="77777777" w:rsidR="00F34D32" w:rsidRPr="00E430B0" w:rsidRDefault="00F34D32" w:rsidP="00733FF9">
            <w:pPr>
              <w:rPr>
                <w:sz w:val="16"/>
                <w:szCs w:val="16"/>
              </w:rPr>
            </w:pPr>
            <w:r w:rsidRPr="00E430B0">
              <w:rPr>
                <w:b/>
                <w:bCs/>
                <w:sz w:val="16"/>
                <w:szCs w:val="16"/>
              </w:rPr>
              <w:t>Unit title</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0504EB25" w14:textId="5A07AC18" w:rsidR="00F34D32" w:rsidRPr="00E430B0" w:rsidRDefault="00F34D32" w:rsidP="00F34D32">
            <w:pPr>
              <w:jc w:val="center"/>
              <w:rPr>
                <w:sz w:val="16"/>
                <w:szCs w:val="16"/>
              </w:rPr>
            </w:pPr>
            <w:r>
              <w:rPr>
                <w:sz w:val="16"/>
                <w:szCs w:val="16"/>
              </w:rPr>
              <w:t>P</w:t>
            </w:r>
            <w:r w:rsidR="00BF6073">
              <w:rPr>
                <w:sz w:val="16"/>
                <w:szCs w:val="16"/>
              </w:rPr>
              <w:t xml:space="preserve">aper </w:t>
            </w:r>
            <w:r>
              <w:rPr>
                <w:sz w:val="16"/>
                <w:szCs w:val="16"/>
              </w:rPr>
              <w:t>1</w:t>
            </w:r>
            <w:r w:rsidR="00BF6073">
              <w:rPr>
                <w:sz w:val="16"/>
                <w:szCs w:val="16"/>
              </w:rPr>
              <w:t>:</w:t>
            </w:r>
            <w:r>
              <w:rPr>
                <w:sz w:val="16"/>
                <w:szCs w:val="16"/>
              </w:rPr>
              <w:t xml:space="preserve"> Medicine in Britain</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28BD8DCF" w14:textId="2B5E84C3" w:rsidR="00F34D32" w:rsidRPr="00E430B0" w:rsidRDefault="00F34D32" w:rsidP="00F34D32">
            <w:pPr>
              <w:jc w:val="center"/>
              <w:rPr>
                <w:sz w:val="16"/>
                <w:szCs w:val="16"/>
              </w:rPr>
            </w:pPr>
            <w:r>
              <w:rPr>
                <w:sz w:val="16"/>
                <w:szCs w:val="16"/>
              </w:rPr>
              <w:t>P</w:t>
            </w:r>
            <w:r w:rsidR="00BF6073">
              <w:rPr>
                <w:sz w:val="16"/>
                <w:szCs w:val="16"/>
              </w:rPr>
              <w:t>aper 1:</w:t>
            </w:r>
            <w:r>
              <w:rPr>
                <w:sz w:val="16"/>
                <w:szCs w:val="16"/>
              </w:rPr>
              <w:t xml:space="preserve"> Medicine in Britain</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0AF60DDA" w14:textId="0B483A27" w:rsidR="00F34D32" w:rsidRPr="00E430B0" w:rsidRDefault="00F34D32" w:rsidP="00F34D32">
            <w:pPr>
              <w:jc w:val="center"/>
              <w:rPr>
                <w:sz w:val="16"/>
                <w:szCs w:val="16"/>
              </w:rPr>
            </w:pPr>
            <w:r>
              <w:rPr>
                <w:sz w:val="16"/>
                <w:szCs w:val="16"/>
              </w:rPr>
              <w:t>P</w:t>
            </w:r>
            <w:r w:rsidR="00BF6073">
              <w:rPr>
                <w:sz w:val="16"/>
                <w:szCs w:val="16"/>
              </w:rPr>
              <w:t xml:space="preserve">aper </w:t>
            </w:r>
            <w:r>
              <w:rPr>
                <w:sz w:val="16"/>
                <w:szCs w:val="16"/>
              </w:rPr>
              <w:t>1</w:t>
            </w:r>
            <w:r w:rsidR="00BF6073">
              <w:rPr>
                <w:sz w:val="16"/>
                <w:szCs w:val="16"/>
              </w:rPr>
              <w:t>:</w:t>
            </w:r>
            <w:r>
              <w:rPr>
                <w:sz w:val="16"/>
                <w:szCs w:val="16"/>
              </w:rPr>
              <w:t xml:space="preserve"> Medicine in Britain</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1C7E1AE5" w14:textId="64ACDCD0" w:rsidR="00F34D32" w:rsidRPr="00E430B0" w:rsidRDefault="00F34D32" w:rsidP="00F34D32">
            <w:pPr>
              <w:jc w:val="center"/>
              <w:rPr>
                <w:sz w:val="16"/>
                <w:szCs w:val="16"/>
              </w:rPr>
            </w:pPr>
            <w:r>
              <w:rPr>
                <w:sz w:val="16"/>
                <w:szCs w:val="16"/>
              </w:rPr>
              <w:t>P</w:t>
            </w:r>
            <w:r w:rsidR="00BF6073">
              <w:rPr>
                <w:sz w:val="16"/>
                <w:szCs w:val="16"/>
              </w:rPr>
              <w:t xml:space="preserve">aper </w:t>
            </w:r>
            <w:r>
              <w:rPr>
                <w:sz w:val="16"/>
                <w:szCs w:val="16"/>
              </w:rPr>
              <w:t>3</w:t>
            </w:r>
            <w:r w:rsidR="00BF6073">
              <w:rPr>
                <w:sz w:val="16"/>
                <w:szCs w:val="16"/>
              </w:rPr>
              <w:t>:</w:t>
            </w:r>
            <w:r>
              <w:rPr>
                <w:sz w:val="16"/>
                <w:szCs w:val="16"/>
              </w:rPr>
              <w:t xml:space="preserve"> Weimar and Nazi Germany</w:t>
            </w:r>
          </w:p>
        </w:tc>
        <w:tc>
          <w:tcPr>
            <w:tcW w:w="771" w:type="pct"/>
            <w:tcBorders>
              <w:top w:val="single" w:sz="8" w:space="0" w:color="000000"/>
              <w:left w:val="single" w:sz="8" w:space="0" w:color="000000"/>
              <w:bottom w:val="single" w:sz="8" w:space="0" w:color="000000"/>
              <w:right w:val="single" w:sz="8" w:space="0" w:color="000000"/>
            </w:tcBorders>
            <w:vAlign w:val="center"/>
          </w:tcPr>
          <w:p w14:paraId="2CDA8D99" w14:textId="0C86EF87" w:rsidR="00F34D32" w:rsidRPr="00CD27D6" w:rsidRDefault="00F34D32" w:rsidP="00F34D32">
            <w:pPr>
              <w:jc w:val="center"/>
              <w:rPr>
                <w:sz w:val="16"/>
                <w:szCs w:val="16"/>
              </w:rPr>
            </w:pPr>
            <w:r>
              <w:rPr>
                <w:sz w:val="16"/>
                <w:szCs w:val="16"/>
              </w:rPr>
              <w:t>P</w:t>
            </w:r>
            <w:r w:rsidR="00BF6073">
              <w:rPr>
                <w:sz w:val="16"/>
                <w:szCs w:val="16"/>
              </w:rPr>
              <w:t>aper 3:</w:t>
            </w:r>
            <w:r>
              <w:rPr>
                <w:sz w:val="16"/>
                <w:szCs w:val="16"/>
              </w:rPr>
              <w:t xml:space="preserve"> Weimar and Nazi Germany</w:t>
            </w:r>
          </w:p>
        </w:tc>
        <w:tc>
          <w:tcPr>
            <w:tcW w:w="769" w:type="pct"/>
            <w:tcBorders>
              <w:top w:val="single" w:sz="8" w:space="0" w:color="000000"/>
              <w:left w:val="single" w:sz="8" w:space="0" w:color="000000"/>
              <w:bottom w:val="single" w:sz="8" w:space="0" w:color="000000"/>
              <w:right w:val="single" w:sz="8" w:space="0" w:color="000000"/>
            </w:tcBorders>
            <w:vAlign w:val="center"/>
          </w:tcPr>
          <w:p w14:paraId="5776E838" w14:textId="17BFB9D5" w:rsidR="00F34D32" w:rsidRPr="00CD27D6" w:rsidRDefault="00F34D32" w:rsidP="00F34D32">
            <w:pPr>
              <w:jc w:val="center"/>
              <w:rPr>
                <w:sz w:val="16"/>
                <w:szCs w:val="16"/>
              </w:rPr>
            </w:pPr>
            <w:r>
              <w:rPr>
                <w:sz w:val="16"/>
                <w:szCs w:val="16"/>
              </w:rPr>
              <w:t>P</w:t>
            </w:r>
            <w:r w:rsidR="00BF6073">
              <w:rPr>
                <w:sz w:val="16"/>
                <w:szCs w:val="16"/>
              </w:rPr>
              <w:t>aper 3:</w:t>
            </w:r>
            <w:r>
              <w:rPr>
                <w:sz w:val="16"/>
                <w:szCs w:val="16"/>
              </w:rPr>
              <w:t xml:space="preserve"> Weimar and Nazi Germany</w:t>
            </w:r>
          </w:p>
        </w:tc>
      </w:tr>
      <w:tr w:rsidR="00F34D32" w:rsidRPr="00CD27D6" w14:paraId="3216FC0E" w14:textId="77777777" w:rsidTr="00F34D32">
        <w:trPr>
          <w:trHeight w:val="1208"/>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275002FD" w14:textId="77777777" w:rsidR="00F34D32" w:rsidRPr="00E430B0" w:rsidRDefault="00F34D32" w:rsidP="00733FF9">
            <w:pPr>
              <w:rPr>
                <w:sz w:val="16"/>
                <w:szCs w:val="16"/>
              </w:rPr>
            </w:pPr>
            <w:r w:rsidRPr="00E430B0">
              <w:rPr>
                <w:b/>
                <w:bCs/>
                <w:sz w:val="16"/>
                <w:szCs w:val="16"/>
              </w:rPr>
              <w:t>Big question/ core concept</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3B7997BC" w14:textId="77777777" w:rsidR="00F34D32" w:rsidRDefault="00F34D32" w:rsidP="00F34D32">
            <w:pPr>
              <w:jc w:val="center"/>
              <w:rPr>
                <w:sz w:val="16"/>
                <w:szCs w:val="16"/>
              </w:rPr>
            </w:pPr>
            <w:r>
              <w:rPr>
                <w:sz w:val="16"/>
                <w:szCs w:val="16"/>
              </w:rPr>
              <w:t>Why was there a lack of progress in the Middle Ages?</w:t>
            </w:r>
          </w:p>
          <w:p w14:paraId="438F6C37" w14:textId="5C2F294E" w:rsidR="00F34D32" w:rsidRPr="00E430B0" w:rsidRDefault="00F34D32" w:rsidP="00F34D32">
            <w:pPr>
              <w:jc w:val="center"/>
              <w:rPr>
                <w:sz w:val="16"/>
                <w:szCs w:val="16"/>
              </w:rPr>
            </w:pPr>
            <w:r>
              <w:rPr>
                <w:sz w:val="16"/>
                <w:szCs w:val="16"/>
              </w:rPr>
              <w:t>Was the Renaissance a period of change or continuity?</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242C51B0" w14:textId="77777777" w:rsidR="00F34D32" w:rsidRDefault="00F34D32" w:rsidP="00F34D32">
            <w:pPr>
              <w:jc w:val="center"/>
              <w:rPr>
                <w:sz w:val="16"/>
                <w:szCs w:val="16"/>
              </w:rPr>
            </w:pPr>
            <w:r>
              <w:rPr>
                <w:sz w:val="16"/>
                <w:szCs w:val="16"/>
              </w:rPr>
              <w:t>Why was there so much progress in the Industrial Age?</w:t>
            </w:r>
          </w:p>
          <w:p w14:paraId="70375EAE" w14:textId="38695AC3" w:rsidR="00F34D32" w:rsidRPr="00E430B0" w:rsidRDefault="00F34D32" w:rsidP="00F34D32">
            <w:pPr>
              <w:jc w:val="center"/>
              <w:rPr>
                <w:sz w:val="16"/>
                <w:szCs w:val="16"/>
              </w:rPr>
            </w:pPr>
            <w:r>
              <w:rPr>
                <w:sz w:val="16"/>
                <w:szCs w:val="16"/>
              </w:rPr>
              <w:t>How has medicine improved in the Modern era?</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17383E36" w14:textId="0A8E8EA8" w:rsidR="00F34D32" w:rsidRPr="00E430B0" w:rsidRDefault="00F34D32" w:rsidP="00F34D32">
            <w:pPr>
              <w:jc w:val="center"/>
              <w:rPr>
                <w:sz w:val="16"/>
                <w:szCs w:val="16"/>
              </w:rPr>
            </w:pPr>
            <w:r>
              <w:rPr>
                <w:sz w:val="16"/>
                <w:szCs w:val="16"/>
              </w:rPr>
              <w:t>British sector of the Western Front</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63B760FA" w14:textId="0D6244F8" w:rsidR="00F34D32" w:rsidRPr="00E430B0" w:rsidRDefault="00F34D32" w:rsidP="00F34D32">
            <w:pPr>
              <w:jc w:val="center"/>
              <w:rPr>
                <w:sz w:val="16"/>
                <w:szCs w:val="16"/>
              </w:rPr>
            </w:pPr>
            <w:r>
              <w:rPr>
                <w:sz w:val="16"/>
                <w:szCs w:val="16"/>
              </w:rPr>
              <w:t>What was life like in post-war Germany?</w:t>
            </w:r>
          </w:p>
        </w:tc>
        <w:tc>
          <w:tcPr>
            <w:tcW w:w="771" w:type="pct"/>
            <w:tcBorders>
              <w:top w:val="single" w:sz="8" w:space="0" w:color="000000"/>
              <w:left w:val="single" w:sz="8" w:space="0" w:color="000000"/>
              <w:bottom w:val="single" w:sz="8" w:space="0" w:color="000000"/>
              <w:right w:val="single" w:sz="8" w:space="0" w:color="000000"/>
            </w:tcBorders>
            <w:vAlign w:val="center"/>
          </w:tcPr>
          <w:p w14:paraId="341E0E98" w14:textId="77777777" w:rsidR="00F34D32" w:rsidRDefault="00F34D32" w:rsidP="00F34D32">
            <w:pPr>
              <w:jc w:val="center"/>
              <w:rPr>
                <w:sz w:val="16"/>
                <w:szCs w:val="16"/>
              </w:rPr>
            </w:pPr>
            <w:r>
              <w:rPr>
                <w:sz w:val="16"/>
                <w:szCs w:val="16"/>
              </w:rPr>
              <w:t>How did Hitler rise to power?</w:t>
            </w:r>
          </w:p>
          <w:p w14:paraId="0D103BFA" w14:textId="2C893B3E" w:rsidR="00F34D32" w:rsidRPr="00CD27D6" w:rsidRDefault="00F34D32" w:rsidP="00F34D32">
            <w:pPr>
              <w:jc w:val="center"/>
              <w:rPr>
                <w:sz w:val="16"/>
                <w:szCs w:val="16"/>
              </w:rPr>
            </w:pPr>
            <w:r>
              <w:rPr>
                <w:sz w:val="16"/>
                <w:szCs w:val="16"/>
              </w:rPr>
              <w:t>How did Hitler consolidate his power?</w:t>
            </w:r>
          </w:p>
        </w:tc>
        <w:tc>
          <w:tcPr>
            <w:tcW w:w="769" w:type="pct"/>
            <w:tcBorders>
              <w:top w:val="single" w:sz="8" w:space="0" w:color="000000"/>
              <w:left w:val="single" w:sz="8" w:space="0" w:color="000000"/>
              <w:bottom w:val="single" w:sz="8" w:space="0" w:color="000000"/>
              <w:right w:val="single" w:sz="8" w:space="0" w:color="000000"/>
            </w:tcBorders>
            <w:vAlign w:val="center"/>
          </w:tcPr>
          <w:p w14:paraId="42D9A18A" w14:textId="7AF68E1B" w:rsidR="00F34D32" w:rsidRPr="00CD27D6" w:rsidRDefault="00F34D32" w:rsidP="00F34D32">
            <w:pPr>
              <w:jc w:val="center"/>
              <w:rPr>
                <w:sz w:val="16"/>
                <w:szCs w:val="16"/>
              </w:rPr>
            </w:pPr>
            <w:r>
              <w:rPr>
                <w:sz w:val="16"/>
                <w:szCs w:val="16"/>
              </w:rPr>
              <w:t>What was life like in Nazi Germany?</w:t>
            </w:r>
          </w:p>
        </w:tc>
      </w:tr>
      <w:tr w:rsidR="00F34D32" w:rsidRPr="00CD27D6" w14:paraId="6FBA0272" w14:textId="77777777" w:rsidTr="00733FF9">
        <w:trPr>
          <w:trHeight w:val="2041"/>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36D08585" w14:textId="77777777" w:rsidR="00F34D32" w:rsidRPr="00E430B0" w:rsidRDefault="00F34D32" w:rsidP="00733FF9">
            <w:pPr>
              <w:rPr>
                <w:sz w:val="16"/>
                <w:szCs w:val="16"/>
              </w:rPr>
            </w:pPr>
            <w:r>
              <w:rPr>
                <w:b/>
                <w:bCs/>
                <w:sz w:val="16"/>
                <w:szCs w:val="16"/>
              </w:rPr>
              <w:t>Knowing</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5C5F499" w14:textId="42D09EE4" w:rsidR="00F34D32" w:rsidRDefault="00425921" w:rsidP="00425921">
            <w:pPr>
              <w:pStyle w:val="ListParagraph"/>
              <w:numPr>
                <w:ilvl w:val="0"/>
                <w:numId w:val="14"/>
              </w:numPr>
              <w:spacing w:after="0" w:line="240" w:lineRule="auto"/>
              <w:rPr>
                <w:sz w:val="16"/>
                <w:szCs w:val="16"/>
              </w:rPr>
            </w:pPr>
            <w:r>
              <w:rPr>
                <w:sz w:val="16"/>
                <w:szCs w:val="16"/>
              </w:rPr>
              <w:t>Supernatural and religious explanations of the cause of disease in each period</w:t>
            </w:r>
          </w:p>
          <w:p w14:paraId="24A6CF41" w14:textId="586C6E90" w:rsidR="00425921" w:rsidRDefault="00425921" w:rsidP="00425921">
            <w:pPr>
              <w:pStyle w:val="ListParagraph"/>
              <w:numPr>
                <w:ilvl w:val="0"/>
                <w:numId w:val="14"/>
              </w:numPr>
              <w:spacing w:after="0" w:line="240" w:lineRule="auto"/>
              <w:rPr>
                <w:sz w:val="16"/>
                <w:szCs w:val="16"/>
              </w:rPr>
            </w:pPr>
            <w:r>
              <w:rPr>
                <w:sz w:val="16"/>
                <w:szCs w:val="16"/>
              </w:rPr>
              <w:t>Approaches to prevention and treatment in each period</w:t>
            </w:r>
          </w:p>
          <w:p w14:paraId="3632180A" w14:textId="14226AFB" w:rsidR="00425921" w:rsidRDefault="00425921" w:rsidP="00425921">
            <w:pPr>
              <w:pStyle w:val="ListParagraph"/>
              <w:numPr>
                <w:ilvl w:val="0"/>
                <w:numId w:val="14"/>
              </w:numPr>
              <w:spacing w:after="0" w:line="240" w:lineRule="auto"/>
              <w:rPr>
                <w:sz w:val="16"/>
                <w:szCs w:val="16"/>
              </w:rPr>
            </w:pPr>
            <w:r>
              <w:rPr>
                <w:sz w:val="16"/>
                <w:szCs w:val="16"/>
              </w:rPr>
              <w:t>Medical training and places of care for the sick in each period</w:t>
            </w:r>
          </w:p>
          <w:p w14:paraId="55A78913" w14:textId="21C66257" w:rsidR="00425921" w:rsidRDefault="00425921" w:rsidP="00425921">
            <w:pPr>
              <w:pStyle w:val="ListParagraph"/>
              <w:numPr>
                <w:ilvl w:val="0"/>
                <w:numId w:val="14"/>
              </w:numPr>
              <w:spacing w:after="0" w:line="240" w:lineRule="auto"/>
              <w:rPr>
                <w:sz w:val="16"/>
                <w:szCs w:val="16"/>
              </w:rPr>
            </w:pPr>
            <w:r>
              <w:rPr>
                <w:sz w:val="16"/>
                <w:szCs w:val="16"/>
              </w:rPr>
              <w:t>The influence of Galen</w:t>
            </w:r>
          </w:p>
          <w:p w14:paraId="4451FA7C" w14:textId="77777777" w:rsidR="00425921" w:rsidRDefault="00425921" w:rsidP="00425921">
            <w:pPr>
              <w:pStyle w:val="ListParagraph"/>
              <w:numPr>
                <w:ilvl w:val="0"/>
                <w:numId w:val="14"/>
              </w:numPr>
              <w:spacing w:after="0" w:line="240" w:lineRule="auto"/>
              <w:rPr>
                <w:sz w:val="16"/>
                <w:szCs w:val="16"/>
              </w:rPr>
            </w:pPr>
            <w:r>
              <w:rPr>
                <w:sz w:val="16"/>
                <w:szCs w:val="16"/>
              </w:rPr>
              <w:t>The Black Death</w:t>
            </w:r>
          </w:p>
          <w:p w14:paraId="560C45CC" w14:textId="2A97F161" w:rsidR="00425921" w:rsidRPr="00425921" w:rsidRDefault="00425921" w:rsidP="00425921">
            <w:pPr>
              <w:pStyle w:val="ListParagraph"/>
              <w:numPr>
                <w:ilvl w:val="0"/>
                <w:numId w:val="14"/>
              </w:numPr>
              <w:spacing w:after="0" w:line="240" w:lineRule="auto"/>
              <w:rPr>
                <w:sz w:val="16"/>
                <w:szCs w:val="16"/>
              </w:rPr>
            </w:pPr>
            <w:r>
              <w:rPr>
                <w:sz w:val="16"/>
                <w:szCs w:val="16"/>
              </w:rPr>
              <w:t>Key individuals in the Renaissance</w:t>
            </w:r>
          </w:p>
          <w:p w14:paraId="74653497" w14:textId="144554BD" w:rsidR="00425921" w:rsidRDefault="00425921" w:rsidP="00425921">
            <w:pPr>
              <w:pStyle w:val="ListParagraph"/>
              <w:numPr>
                <w:ilvl w:val="0"/>
                <w:numId w:val="14"/>
              </w:numPr>
              <w:spacing w:after="0" w:line="240" w:lineRule="auto"/>
              <w:rPr>
                <w:sz w:val="16"/>
                <w:szCs w:val="16"/>
              </w:rPr>
            </w:pPr>
            <w:r>
              <w:rPr>
                <w:sz w:val="16"/>
                <w:szCs w:val="16"/>
              </w:rPr>
              <w:t>The Royal Society</w:t>
            </w:r>
          </w:p>
          <w:p w14:paraId="789F1063" w14:textId="08905EE7" w:rsidR="00425921" w:rsidRPr="00425921" w:rsidRDefault="00425921" w:rsidP="00425921">
            <w:pPr>
              <w:pStyle w:val="ListParagraph"/>
              <w:numPr>
                <w:ilvl w:val="0"/>
                <w:numId w:val="14"/>
              </w:numPr>
              <w:spacing w:after="0" w:line="240" w:lineRule="auto"/>
              <w:rPr>
                <w:sz w:val="16"/>
                <w:szCs w:val="16"/>
              </w:rPr>
            </w:pPr>
            <w:r>
              <w:rPr>
                <w:sz w:val="16"/>
                <w:szCs w:val="16"/>
              </w:rPr>
              <w:t>The Great Plague</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920121B" w14:textId="77777777" w:rsidR="00425921" w:rsidRDefault="00425921" w:rsidP="00425921">
            <w:pPr>
              <w:pStyle w:val="ListParagraph"/>
              <w:numPr>
                <w:ilvl w:val="0"/>
                <w:numId w:val="14"/>
              </w:numPr>
              <w:spacing w:after="0" w:line="240" w:lineRule="auto"/>
              <w:rPr>
                <w:sz w:val="16"/>
                <w:szCs w:val="16"/>
              </w:rPr>
            </w:pPr>
            <w:r>
              <w:rPr>
                <w:sz w:val="16"/>
                <w:szCs w:val="16"/>
              </w:rPr>
              <w:t>Supernatural and religious explanations of the cause of disease in each period</w:t>
            </w:r>
          </w:p>
          <w:p w14:paraId="3E6372CC" w14:textId="77777777" w:rsidR="00425921" w:rsidRDefault="00425921" w:rsidP="00425921">
            <w:pPr>
              <w:pStyle w:val="ListParagraph"/>
              <w:numPr>
                <w:ilvl w:val="0"/>
                <w:numId w:val="14"/>
              </w:numPr>
              <w:spacing w:after="0" w:line="240" w:lineRule="auto"/>
              <w:rPr>
                <w:sz w:val="16"/>
                <w:szCs w:val="16"/>
              </w:rPr>
            </w:pPr>
            <w:r>
              <w:rPr>
                <w:sz w:val="16"/>
                <w:szCs w:val="16"/>
              </w:rPr>
              <w:t>Approaches to prevention and treatment in each period</w:t>
            </w:r>
          </w:p>
          <w:p w14:paraId="3963422E" w14:textId="77777777" w:rsidR="00F34D32" w:rsidRDefault="00425921" w:rsidP="00425921">
            <w:pPr>
              <w:pStyle w:val="ListParagraph"/>
              <w:numPr>
                <w:ilvl w:val="0"/>
                <w:numId w:val="14"/>
              </w:numPr>
              <w:spacing w:after="0" w:line="240" w:lineRule="auto"/>
              <w:rPr>
                <w:sz w:val="16"/>
                <w:szCs w:val="16"/>
              </w:rPr>
            </w:pPr>
            <w:r>
              <w:rPr>
                <w:sz w:val="16"/>
                <w:szCs w:val="16"/>
              </w:rPr>
              <w:t>Medical training and places of care for the sick in each period</w:t>
            </w:r>
          </w:p>
          <w:p w14:paraId="6FEC25EF" w14:textId="77777777" w:rsidR="00425921" w:rsidRDefault="00425921" w:rsidP="00425921">
            <w:pPr>
              <w:pStyle w:val="ListParagraph"/>
              <w:numPr>
                <w:ilvl w:val="0"/>
                <w:numId w:val="14"/>
              </w:numPr>
              <w:spacing w:after="0" w:line="240" w:lineRule="auto"/>
              <w:rPr>
                <w:sz w:val="16"/>
                <w:szCs w:val="16"/>
              </w:rPr>
            </w:pPr>
            <w:r>
              <w:rPr>
                <w:sz w:val="16"/>
                <w:szCs w:val="16"/>
              </w:rPr>
              <w:t>Key individuals in the Industrial Age</w:t>
            </w:r>
          </w:p>
          <w:p w14:paraId="7DC4A4F5" w14:textId="77777777" w:rsidR="00425921" w:rsidRDefault="00425921" w:rsidP="00425921">
            <w:pPr>
              <w:pStyle w:val="ListParagraph"/>
              <w:numPr>
                <w:ilvl w:val="0"/>
                <w:numId w:val="14"/>
              </w:numPr>
              <w:spacing w:after="0" w:line="240" w:lineRule="auto"/>
              <w:rPr>
                <w:sz w:val="16"/>
                <w:szCs w:val="16"/>
              </w:rPr>
            </w:pPr>
            <w:r>
              <w:rPr>
                <w:sz w:val="16"/>
                <w:szCs w:val="16"/>
              </w:rPr>
              <w:t>Cholera epidemic, London 1854</w:t>
            </w:r>
          </w:p>
          <w:p w14:paraId="51EA717B" w14:textId="77777777" w:rsidR="00425921" w:rsidRDefault="00BF6073" w:rsidP="00425921">
            <w:pPr>
              <w:pStyle w:val="ListParagraph"/>
              <w:numPr>
                <w:ilvl w:val="0"/>
                <w:numId w:val="14"/>
              </w:numPr>
              <w:spacing w:after="0" w:line="240" w:lineRule="auto"/>
              <w:rPr>
                <w:sz w:val="16"/>
                <w:szCs w:val="16"/>
              </w:rPr>
            </w:pPr>
            <w:r>
              <w:rPr>
                <w:sz w:val="16"/>
                <w:szCs w:val="16"/>
              </w:rPr>
              <w:t>Key individuals in the Modern era</w:t>
            </w:r>
          </w:p>
          <w:p w14:paraId="09449456" w14:textId="580D02FA" w:rsidR="00BF6073" w:rsidRPr="00425921" w:rsidRDefault="00BF6073" w:rsidP="00425921">
            <w:pPr>
              <w:pStyle w:val="ListParagraph"/>
              <w:numPr>
                <w:ilvl w:val="0"/>
                <w:numId w:val="14"/>
              </w:numPr>
              <w:spacing w:after="0" w:line="240" w:lineRule="auto"/>
              <w:rPr>
                <w:sz w:val="16"/>
                <w:szCs w:val="16"/>
              </w:rPr>
            </w:pPr>
            <w:r>
              <w:rPr>
                <w:sz w:val="16"/>
                <w:szCs w:val="16"/>
              </w:rPr>
              <w:t>Lung cancer</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A38B8AC" w14:textId="77777777" w:rsidR="00F34D32" w:rsidRDefault="00BF6073" w:rsidP="00BF6073">
            <w:pPr>
              <w:pStyle w:val="ListParagraph"/>
              <w:numPr>
                <w:ilvl w:val="0"/>
                <w:numId w:val="14"/>
              </w:numPr>
              <w:spacing w:after="0" w:line="240" w:lineRule="auto"/>
              <w:rPr>
                <w:sz w:val="16"/>
                <w:szCs w:val="16"/>
              </w:rPr>
            </w:pPr>
            <w:r>
              <w:rPr>
                <w:sz w:val="16"/>
                <w:szCs w:val="16"/>
              </w:rPr>
              <w:t>Context of the British sector of the Western Front</w:t>
            </w:r>
          </w:p>
          <w:p w14:paraId="490E1EAD" w14:textId="77777777" w:rsidR="00BF6073" w:rsidRDefault="00BF6073" w:rsidP="00BF6073">
            <w:pPr>
              <w:pStyle w:val="ListParagraph"/>
              <w:numPr>
                <w:ilvl w:val="0"/>
                <w:numId w:val="14"/>
              </w:numPr>
              <w:spacing w:after="0" w:line="240" w:lineRule="auto"/>
              <w:rPr>
                <w:sz w:val="16"/>
                <w:szCs w:val="16"/>
              </w:rPr>
            </w:pPr>
            <w:r>
              <w:rPr>
                <w:sz w:val="16"/>
                <w:szCs w:val="16"/>
              </w:rPr>
              <w:t>Terrain and problems for transport</w:t>
            </w:r>
          </w:p>
          <w:p w14:paraId="5765A49D" w14:textId="77777777" w:rsidR="00BF6073" w:rsidRDefault="00BF6073" w:rsidP="00BF6073">
            <w:pPr>
              <w:pStyle w:val="ListParagraph"/>
              <w:numPr>
                <w:ilvl w:val="0"/>
                <w:numId w:val="14"/>
              </w:numPr>
              <w:spacing w:after="0" w:line="240" w:lineRule="auto"/>
              <w:rPr>
                <w:sz w:val="16"/>
                <w:szCs w:val="16"/>
              </w:rPr>
            </w:pPr>
            <w:r>
              <w:rPr>
                <w:sz w:val="16"/>
                <w:szCs w:val="16"/>
              </w:rPr>
              <w:t>Injuries and illnesses</w:t>
            </w:r>
          </w:p>
          <w:p w14:paraId="29F24494" w14:textId="77777777" w:rsidR="00BF6073" w:rsidRDefault="00BF6073" w:rsidP="00BF6073">
            <w:pPr>
              <w:pStyle w:val="ListParagraph"/>
              <w:numPr>
                <w:ilvl w:val="0"/>
                <w:numId w:val="14"/>
              </w:numPr>
              <w:spacing w:after="0" w:line="240" w:lineRule="auto"/>
              <w:rPr>
                <w:sz w:val="16"/>
                <w:szCs w:val="16"/>
              </w:rPr>
            </w:pPr>
            <w:r>
              <w:rPr>
                <w:sz w:val="16"/>
                <w:szCs w:val="16"/>
              </w:rPr>
              <w:t>Medical treatment and the chain of evacuation</w:t>
            </w:r>
          </w:p>
          <w:p w14:paraId="26FB7026" w14:textId="60B7556F" w:rsidR="00BF6073" w:rsidRPr="00BF6073" w:rsidRDefault="00BF6073" w:rsidP="00BF6073">
            <w:pPr>
              <w:pStyle w:val="ListParagraph"/>
              <w:numPr>
                <w:ilvl w:val="0"/>
                <w:numId w:val="14"/>
              </w:numPr>
              <w:spacing w:after="0" w:line="240" w:lineRule="auto"/>
              <w:rPr>
                <w:sz w:val="16"/>
                <w:szCs w:val="16"/>
              </w:rPr>
            </w:pPr>
            <w:r>
              <w:rPr>
                <w:sz w:val="16"/>
                <w:szCs w:val="16"/>
              </w:rPr>
              <w:t>Advances in medicine</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4795E622" w14:textId="7B4A1F1E" w:rsidR="00F34D32" w:rsidRDefault="00BF6073" w:rsidP="00BF6073">
            <w:pPr>
              <w:pStyle w:val="ListParagraph"/>
              <w:numPr>
                <w:ilvl w:val="0"/>
                <w:numId w:val="14"/>
              </w:numPr>
              <w:spacing w:after="0" w:line="240" w:lineRule="auto"/>
              <w:rPr>
                <w:sz w:val="16"/>
                <w:szCs w:val="16"/>
              </w:rPr>
            </w:pPr>
            <w:r>
              <w:rPr>
                <w:sz w:val="16"/>
                <w:szCs w:val="16"/>
              </w:rPr>
              <w:t>Origins of the Weimar Republic, 1918-19</w:t>
            </w:r>
          </w:p>
          <w:p w14:paraId="7ED9BAE6" w14:textId="77777777" w:rsidR="00BF6073" w:rsidRDefault="00BF6073" w:rsidP="00BF6073">
            <w:pPr>
              <w:pStyle w:val="ListParagraph"/>
              <w:numPr>
                <w:ilvl w:val="0"/>
                <w:numId w:val="14"/>
              </w:numPr>
              <w:spacing w:after="0" w:line="240" w:lineRule="auto"/>
              <w:rPr>
                <w:sz w:val="16"/>
                <w:szCs w:val="16"/>
              </w:rPr>
            </w:pPr>
            <w:r>
              <w:rPr>
                <w:sz w:val="16"/>
                <w:szCs w:val="16"/>
              </w:rPr>
              <w:t>Challenges to the Weimar Republic, 1919-23</w:t>
            </w:r>
          </w:p>
          <w:p w14:paraId="334F9E99" w14:textId="77777777" w:rsidR="00BF6073" w:rsidRDefault="00BF6073" w:rsidP="00BF6073">
            <w:pPr>
              <w:pStyle w:val="ListParagraph"/>
              <w:numPr>
                <w:ilvl w:val="0"/>
                <w:numId w:val="14"/>
              </w:numPr>
              <w:spacing w:after="0" w:line="240" w:lineRule="auto"/>
              <w:rPr>
                <w:sz w:val="16"/>
                <w:szCs w:val="16"/>
              </w:rPr>
            </w:pPr>
            <w:r>
              <w:rPr>
                <w:sz w:val="16"/>
                <w:szCs w:val="16"/>
              </w:rPr>
              <w:t>The ‘Golden Years’ of the Weimar Republic, 1924-29</w:t>
            </w:r>
          </w:p>
          <w:p w14:paraId="170A3188" w14:textId="2DA081D8" w:rsidR="00BF6073" w:rsidRPr="00BF6073" w:rsidRDefault="00BF6073" w:rsidP="00BF6073">
            <w:pPr>
              <w:pStyle w:val="ListParagraph"/>
              <w:numPr>
                <w:ilvl w:val="0"/>
                <w:numId w:val="14"/>
              </w:numPr>
              <w:spacing w:after="0" w:line="240" w:lineRule="auto"/>
              <w:rPr>
                <w:sz w:val="16"/>
                <w:szCs w:val="16"/>
              </w:rPr>
            </w:pPr>
            <w:r>
              <w:rPr>
                <w:sz w:val="16"/>
                <w:szCs w:val="16"/>
              </w:rPr>
              <w:t>Changes in society, 1924-29</w:t>
            </w:r>
          </w:p>
        </w:tc>
        <w:tc>
          <w:tcPr>
            <w:tcW w:w="771" w:type="pct"/>
            <w:tcBorders>
              <w:top w:val="single" w:sz="8" w:space="0" w:color="000000"/>
              <w:left w:val="single" w:sz="8" w:space="0" w:color="000000"/>
              <w:bottom w:val="single" w:sz="8" w:space="0" w:color="000000"/>
              <w:right w:val="single" w:sz="8" w:space="0" w:color="000000"/>
            </w:tcBorders>
          </w:tcPr>
          <w:p w14:paraId="26FF7A28" w14:textId="77777777" w:rsidR="00F34D32" w:rsidRDefault="00BF6073" w:rsidP="00BF6073">
            <w:pPr>
              <w:pStyle w:val="ListParagraph"/>
              <w:numPr>
                <w:ilvl w:val="0"/>
                <w:numId w:val="14"/>
              </w:numPr>
              <w:spacing w:after="0" w:line="240" w:lineRule="auto"/>
              <w:rPr>
                <w:sz w:val="16"/>
                <w:szCs w:val="16"/>
              </w:rPr>
            </w:pPr>
            <w:r>
              <w:rPr>
                <w:sz w:val="16"/>
                <w:szCs w:val="16"/>
              </w:rPr>
              <w:t>Early development of the Nazi Party, 1920-22</w:t>
            </w:r>
          </w:p>
          <w:p w14:paraId="7CB96E0F" w14:textId="77777777" w:rsidR="00BF6073" w:rsidRDefault="00BF6073" w:rsidP="00BF6073">
            <w:pPr>
              <w:pStyle w:val="ListParagraph"/>
              <w:numPr>
                <w:ilvl w:val="0"/>
                <w:numId w:val="14"/>
              </w:numPr>
              <w:spacing w:after="0" w:line="240" w:lineRule="auto"/>
              <w:rPr>
                <w:sz w:val="16"/>
                <w:szCs w:val="16"/>
              </w:rPr>
            </w:pPr>
            <w:r>
              <w:rPr>
                <w:sz w:val="16"/>
                <w:szCs w:val="16"/>
              </w:rPr>
              <w:t>The Munich Putsch and the Nazi Party, 1923-29</w:t>
            </w:r>
          </w:p>
          <w:p w14:paraId="30539C8E" w14:textId="77777777" w:rsidR="00BF6073" w:rsidRDefault="00BF6073" w:rsidP="00BF6073">
            <w:pPr>
              <w:pStyle w:val="ListParagraph"/>
              <w:numPr>
                <w:ilvl w:val="0"/>
                <w:numId w:val="14"/>
              </w:numPr>
              <w:spacing w:after="0" w:line="240" w:lineRule="auto"/>
              <w:rPr>
                <w:sz w:val="16"/>
                <w:szCs w:val="16"/>
              </w:rPr>
            </w:pPr>
            <w:r>
              <w:rPr>
                <w:sz w:val="16"/>
                <w:szCs w:val="16"/>
              </w:rPr>
              <w:t>The growth in support for the Nazi Party, 1929-32</w:t>
            </w:r>
          </w:p>
          <w:p w14:paraId="52432585" w14:textId="77777777" w:rsidR="00BF6073" w:rsidRDefault="00BF6073" w:rsidP="00BF6073">
            <w:pPr>
              <w:pStyle w:val="ListParagraph"/>
              <w:numPr>
                <w:ilvl w:val="0"/>
                <w:numId w:val="14"/>
              </w:numPr>
              <w:spacing w:after="0" w:line="240" w:lineRule="auto"/>
              <w:rPr>
                <w:sz w:val="16"/>
                <w:szCs w:val="16"/>
              </w:rPr>
            </w:pPr>
            <w:r>
              <w:rPr>
                <w:sz w:val="16"/>
                <w:szCs w:val="16"/>
              </w:rPr>
              <w:t>How Hitler became Chancellor, 1932-33</w:t>
            </w:r>
          </w:p>
          <w:p w14:paraId="61213265" w14:textId="77777777" w:rsidR="00BF6073" w:rsidRDefault="00BF6073" w:rsidP="00BF6073">
            <w:pPr>
              <w:pStyle w:val="ListParagraph"/>
              <w:numPr>
                <w:ilvl w:val="0"/>
                <w:numId w:val="14"/>
              </w:numPr>
              <w:spacing w:after="0" w:line="240" w:lineRule="auto"/>
              <w:rPr>
                <w:sz w:val="16"/>
                <w:szCs w:val="16"/>
              </w:rPr>
            </w:pPr>
            <w:r>
              <w:rPr>
                <w:sz w:val="16"/>
                <w:szCs w:val="16"/>
              </w:rPr>
              <w:t>How Hitler created a dictatorship, 1933-34</w:t>
            </w:r>
          </w:p>
          <w:p w14:paraId="5087148A" w14:textId="77777777" w:rsidR="00BF6073" w:rsidRDefault="00BF6073" w:rsidP="00BF6073">
            <w:pPr>
              <w:pStyle w:val="ListParagraph"/>
              <w:numPr>
                <w:ilvl w:val="0"/>
                <w:numId w:val="14"/>
              </w:numPr>
              <w:spacing w:after="0" w:line="240" w:lineRule="auto"/>
              <w:rPr>
                <w:sz w:val="16"/>
                <w:szCs w:val="16"/>
              </w:rPr>
            </w:pPr>
            <w:r>
              <w:rPr>
                <w:sz w:val="16"/>
                <w:szCs w:val="16"/>
              </w:rPr>
              <w:t>The Police State</w:t>
            </w:r>
          </w:p>
          <w:p w14:paraId="552A243F" w14:textId="77777777" w:rsidR="00BF6073" w:rsidRDefault="00BF6073" w:rsidP="00BF6073">
            <w:pPr>
              <w:pStyle w:val="ListParagraph"/>
              <w:numPr>
                <w:ilvl w:val="0"/>
                <w:numId w:val="14"/>
              </w:numPr>
              <w:spacing w:after="0" w:line="240" w:lineRule="auto"/>
              <w:rPr>
                <w:sz w:val="16"/>
                <w:szCs w:val="16"/>
              </w:rPr>
            </w:pPr>
            <w:r>
              <w:rPr>
                <w:sz w:val="16"/>
                <w:szCs w:val="16"/>
              </w:rPr>
              <w:t>Controlling and influencing attitudes</w:t>
            </w:r>
          </w:p>
          <w:p w14:paraId="7D1AEC12" w14:textId="1828CEE0" w:rsidR="00BF6073" w:rsidRPr="00BF6073" w:rsidRDefault="00BF6073" w:rsidP="00BF6073">
            <w:pPr>
              <w:pStyle w:val="ListParagraph"/>
              <w:numPr>
                <w:ilvl w:val="0"/>
                <w:numId w:val="14"/>
              </w:numPr>
              <w:spacing w:after="0" w:line="240" w:lineRule="auto"/>
              <w:rPr>
                <w:sz w:val="16"/>
                <w:szCs w:val="16"/>
              </w:rPr>
            </w:pPr>
            <w:r>
              <w:rPr>
                <w:sz w:val="16"/>
                <w:szCs w:val="16"/>
              </w:rPr>
              <w:t>Opposition to the Nazis</w:t>
            </w:r>
          </w:p>
        </w:tc>
        <w:tc>
          <w:tcPr>
            <w:tcW w:w="769" w:type="pct"/>
            <w:tcBorders>
              <w:top w:val="single" w:sz="8" w:space="0" w:color="000000"/>
              <w:left w:val="single" w:sz="8" w:space="0" w:color="000000"/>
              <w:bottom w:val="single" w:sz="8" w:space="0" w:color="000000"/>
              <w:right w:val="single" w:sz="8" w:space="0" w:color="000000"/>
            </w:tcBorders>
          </w:tcPr>
          <w:p w14:paraId="34620C5F" w14:textId="77777777" w:rsidR="00F34D32" w:rsidRDefault="00BF6073" w:rsidP="00BF6073">
            <w:pPr>
              <w:pStyle w:val="ListParagraph"/>
              <w:numPr>
                <w:ilvl w:val="0"/>
                <w:numId w:val="14"/>
              </w:numPr>
              <w:spacing w:after="0" w:line="240" w:lineRule="auto"/>
              <w:rPr>
                <w:sz w:val="16"/>
                <w:szCs w:val="16"/>
              </w:rPr>
            </w:pPr>
            <w:r>
              <w:rPr>
                <w:sz w:val="16"/>
                <w:szCs w:val="16"/>
              </w:rPr>
              <w:t>Nazi policies towards women</w:t>
            </w:r>
          </w:p>
          <w:p w14:paraId="5A5BF0B4" w14:textId="77777777" w:rsidR="00BF6073" w:rsidRDefault="00BF6073" w:rsidP="00BF6073">
            <w:pPr>
              <w:pStyle w:val="ListParagraph"/>
              <w:numPr>
                <w:ilvl w:val="0"/>
                <w:numId w:val="14"/>
              </w:numPr>
              <w:spacing w:after="0" w:line="240" w:lineRule="auto"/>
              <w:rPr>
                <w:sz w:val="16"/>
                <w:szCs w:val="16"/>
              </w:rPr>
            </w:pPr>
            <w:r>
              <w:rPr>
                <w:sz w:val="16"/>
                <w:szCs w:val="16"/>
              </w:rPr>
              <w:t>Nazi policies towards the Young</w:t>
            </w:r>
          </w:p>
          <w:p w14:paraId="3E90F87E" w14:textId="77777777" w:rsidR="00BF6073" w:rsidRDefault="00BF6073" w:rsidP="00BF6073">
            <w:pPr>
              <w:pStyle w:val="ListParagraph"/>
              <w:numPr>
                <w:ilvl w:val="0"/>
                <w:numId w:val="14"/>
              </w:numPr>
              <w:spacing w:after="0" w:line="240" w:lineRule="auto"/>
              <w:rPr>
                <w:sz w:val="16"/>
                <w:szCs w:val="16"/>
              </w:rPr>
            </w:pPr>
            <w:r>
              <w:rPr>
                <w:sz w:val="16"/>
                <w:szCs w:val="16"/>
              </w:rPr>
              <w:t>Employment and living standards</w:t>
            </w:r>
          </w:p>
          <w:p w14:paraId="0CDF5B30" w14:textId="7A1B422E" w:rsidR="00BF6073" w:rsidRPr="00BF6073" w:rsidRDefault="00BF6073" w:rsidP="00BF6073">
            <w:pPr>
              <w:pStyle w:val="ListParagraph"/>
              <w:numPr>
                <w:ilvl w:val="0"/>
                <w:numId w:val="14"/>
              </w:numPr>
              <w:spacing w:after="0" w:line="240" w:lineRule="auto"/>
              <w:rPr>
                <w:sz w:val="16"/>
                <w:szCs w:val="16"/>
              </w:rPr>
            </w:pPr>
            <w:r>
              <w:rPr>
                <w:sz w:val="16"/>
                <w:szCs w:val="16"/>
              </w:rPr>
              <w:t>The persecution of minorities</w:t>
            </w:r>
          </w:p>
        </w:tc>
      </w:tr>
      <w:tr w:rsidR="00F34D32" w:rsidRPr="00CD27D6" w14:paraId="308D9F3D" w14:textId="77777777" w:rsidTr="00733FF9">
        <w:trPr>
          <w:trHeight w:val="2041"/>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4DFCD097" w14:textId="77777777" w:rsidR="00F34D32" w:rsidRPr="00E430B0" w:rsidRDefault="00F34D32" w:rsidP="00733FF9">
            <w:pPr>
              <w:rPr>
                <w:sz w:val="16"/>
                <w:szCs w:val="16"/>
              </w:rPr>
            </w:pPr>
            <w:r>
              <w:rPr>
                <w:b/>
                <w:bCs/>
                <w:sz w:val="16"/>
                <w:szCs w:val="16"/>
              </w:rPr>
              <w:lastRenderedPageBreak/>
              <w:t>Applying</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30DBDC06" w14:textId="77777777" w:rsidR="00F34D32" w:rsidRDefault="00425921" w:rsidP="00425921">
            <w:pPr>
              <w:pStyle w:val="ListParagraph"/>
              <w:numPr>
                <w:ilvl w:val="0"/>
                <w:numId w:val="15"/>
              </w:numPr>
              <w:spacing w:after="0" w:line="240" w:lineRule="auto"/>
              <w:rPr>
                <w:sz w:val="16"/>
                <w:szCs w:val="16"/>
              </w:rPr>
            </w:pPr>
            <w:r>
              <w:rPr>
                <w:sz w:val="16"/>
                <w:szCs w:val="16"/>
              </w:rPr>
              <w:t>Explain why there was a lack of progress in the Middle Ages</w:t>
            </w:r>
          </w:p>
          <w:p w14:paraId="5C9573DC" w14:textId="77777777" w:rsidR="00425921" w:rsidRDefault="00425921" w:rsidP="00425921">
            <w:pPr>
              <w:pStyle w:val="ListParagraph"/>
              <w:numPr>
                <w:ilvl w:val="0"/>
                <w:numId w:val="15"/>
              </w:numPr>
              <w:spacing w:after="0" w:line="240" w:lineRule="auto"/>
              <w:rPr>
                <w:sz w:val="16"/>
                <w:szCs w:val="16"/>
              </w:rPr>
            </w:pPr>
            <w:r>
              <w:rPr>
                <w:sz w:val="16"/>
                <w:szCs w:val="16"/>
              </w:rPr>
              <w:t>Evaluate whether the Renaissance was a period of change or continuity</w:t>
            </w:r>
          </w:p>
          <w:p w14:paraId="3B7D6BCD" w14:textId="77777777" w:rsidR="00425921" w:rsidRDefault="00425921" w:rsidP="00425921">
            <w:pPr>
              <w:pStyle w:val="ListParagraph"/>
              <w:numPr>
                <w:ilvl w:val="0"/>
                <w:numId w:val="15"/>
              </w:numPr>
              <w:spacing w:after="0" w:line="240" w:lineRule="auto"/>
              <w:rPr>
                <w:sz w:val="16"/>
                <w:szCs w:val="16"/>
              </w:rPr>
            </w:pPr>
            <w:r>
              <w:rPr>
                <w:sz w:val="16"/>
                <w:szCs w:val="16"/>
              </w:rPr>
              <w:t>Application of knowledge to exam questions</w:t>
            </w:r>
          </w:p>
          <w:p w14:paraId="472D9973" w14:textId="77777777" w:rsidR="00AA750F" w:rsidRPr="00AA750F" w:rsidRDefault="00AA750F" w:rsidP="00AA750F">
            <w:pPr>
              <w:spacing w:after="0" w:line="240" w:lineRule="auto"/>
              <w:rPr>
                <w:color w:val="FF0000"/>
                <w:sz w:val="16"/>
                <w:szCs w:val="16"/>
              </w:rPr>
            </w:pPr>
          </w:p>
          <w:p w14:paraId="123B08C1" w14:textId="274F7DC5" w:rsidR="00AA750F" w:rsidRPr="00AA750F" w:rsidRDefault="00AA750F" w:rsidP="00AA750F">
            <w:pPr>
              <w:spacing w:after="0" w:line="240" w:lineRule="auto"/>
              <w:rPr>
                <w:color w:val="FF0000"/>
                <w:sz w:val="16"/>
                <w:szCs w:val="16"/>
              </w:rPr>
            </w:pPr>
            <w:r w:rsidRPr="00AA750F">
              <w:rPr>
                <w:color w:val="FF0000"/>
                <w:sz w:val="16"/>
                <w:szCs w:val="16"/>
              </w:rPr>
              <w:t>AO1: knowledge</w:t>
            </w:r>
            <w:r>
              <w:rPr>
                <w:color w:val="FF0000"/>
                <w:sz w:val="16"/>
                <w:szCs w:val="16"/>
              </w:rPr>
              <w:t>/understanding</w:t>
            </w:r>
          </w:p>
          <w:p w14:paraId="76DB1063" w14:textId="745A79E5" w:rsidR="00AA750F" w:rsidRPr="00AA750F" w:rsidRDefault="00AA750F" w:rsidP="00AA750F">
            <w:pPr>
              <w:spacing w:after="0" w:line="240" w:lineRule="auto"/>
              <w:rPr>
                <w:sz w:val="16"/>
                <w:szCs w:val="16"/>
              </w:rPr>
            </w:pPr>
            <w:r w:rsidRPr="00AA750F">
              <w:rPr>
                <w:color w:val="FF0000"/>
                <w:sz w:val="16"/>
                <w:szCs w:val="16"/>
              </w:rPr>
              <w:t>AO2: second order concepts</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02121E0C" w14:textId="77777777" w:rsidR="00F34D32" w:rsidRDefault="00BF6073" w:rsidP="00BF6073">
            <w:pPr>
              <w:pStyle w:val="ListParagraph"/>
              <w:numPr>
                <w:ilvl w:val="0"/>
                <w:numId w:val="15"/>
              </w:numPr>
              <w:spacing w:after="0" w:line="240" w:lineRule="auto"/>
              <w:rPr>
                <w:sz w:val="16"/>
                <w:szCs w:val="16"/>
              </w:rPr>
            </w:pPr>
            <w:r>
              <w:rPr>
                <w:sz w:val="16"/>
                <w:szCs w:val="16"/>
              </w:rPr>
              <w:t>Assess the reasons for progress in the Industrial Age</w:t>
            </w:r>
          </w:p>
          <w:p w14:paraId="2C3D1B5E" w14:textId="77777777" w:rsidR="00BF6073" w:rsidRDefault="00BF6073" w:rsidP="00BF6073">
            <w:pPr>
              <w:pStyle w:val="ListParagraph"/>
              <w:numPr>
                <w:ilvl w:val="0"/>
                <w:numId w:val="15"/>
              </w:numPr>
              <w:spacing w:after="0" w:line="240" w:lineRule="auto"/>
              <w:rPr>
                <w:sz w:val="16"/>
                <w:szCs w:val="16"/>
              </w:rPr>
            </w:pPr>
            <w:r>
              <w:rPr>
                <w:sz w:val="16"/>
                <w:szCs w:val="16"/>
              </w:rPr>
              <w:t>Explain why the Modern era has experienced so much progress.</w:t>
            </w:r>
          </w:p>
          <w:p w14:paraId="4F67FAF5" w14:textId="77777777" w:rsidR="00BF6073" w:rsidRDefault="00BF6073" w:rsidP="00BF6073">
            <w:pPr>
              <w:pStyle w:val="ListParagraph"/>
              <w:numPr>
                <w:ilvl w:val="0"/>
                <w:numId w:val="15"/>
              </w:numPr>
              <w:spacing w:after="0" w:line="240" w:lineRule="auto"/>
              <w:rPr>
                <w:sz w:val="16"/>
                <w:szCs w:val="16"/>
              </w:rPr>
            </w:pPr>
            <w:r>
              <w:rPr>
                <w:sz w:val="16"/>
                <w:szCs w:val="16"/>
              </w:rPr>
              <w:t>Application of knowledge to exam questions</w:t>
            </w:r>
          </w:p>
          <w:p w14:paraId="54D91CD2" w14:textId="77777777" w:rsidR="00AA750F" w:rsidRDefault="00AA750F" w:rsidP="00AA750F">
            <w:pPr>
              <w:spacing w:after="0" w:line="240" w:lineRule="auto"/>
              <w:rPr>
                <w:sz w:val="16"/>
                <w:szCs w:val="16"/>
              </w:rPr>
            </w:pPr>
          </w:p>
          <w:p w14:paraId="28337510" w14:textId="77777777" w:rsidR="00AA750F" w:rsidRPr="00AA750F" w:rsidRDefault="00AA750F" w:rsidP="00AA750F">
            <w:pPr>
              <w:spacing w:after="0" w:line="240" w:lineRule="auto"/>
              <w:rPr>
                <w:color w:val="FF0000"/>
                <w:sz w:val="16"/>
                <w:szCs w:val="16"/>
              </w:rPr>
            </w:pPr>
            <w:r w:rsidRPr="00AA750F">
              <w:rPr>
                <w:color w:val="FF0000"/>
                <w:sz w:val="16"/>
                <w:szCs w:val="16"/>
              </w:rPr>
              <w:t>AO1: knowledge</w:t>
            </w:r>
            <w:r>
              <w:rPr>
                <w:color w:val="FF0000"/>
                <w:sz w:val="16"/>
                <w:szCs w:val="16"/>
              </w:rPr>
              <w:t>/understanding</w:t>
            </w:r>
          </w:p>
          <w:p w14:paraId="4D109682" w14:textId="591EB94F" w:rsidR="00AA750F" w:rsidRPr="00AA750F" w:rsidRDefault="00AA750F" w:rsidP="00AA750F">
            <w:pPr>
              <w:spacing w:after="0" w:line="240" w:lineRule="auto"/>
              <w:rPr>
                <w:sz w:val="16"/>
                <w:szCs w:val="16"/>
              </w:rPr>
            </w:pPr>
            <w:r w:rsidRPr="00AA750F">
              <w:rPr>
                <w:color w:val="FF0000"/>
                <w:sz w:val="16"/>
                <w:szCs w:val="16"/>
              </w:rPr>
              <w:t>AO2: second order concepts</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B5D14BF" w14:textId="77777777" w:rsidR="00BF6073" w:rsidRDefault="00BF6073" w:rsidP="00BF6073">
            <w:pPr>
              <w:pStyle w:val="ListParagraph"/>
              <w:numPr>
                <w:ilvl w:val="0"/>
                <w:numId w:val="15"/>
              </w:numPr>
              <w:spacing w:after="0" w:line="240" w:lineRule="auto"/>
              <w:rPr>
                <w:sz w:val="16"/>
                <w:szCs w:val="16"/>
              </w:rPr>
            </w:pPr>
            <w:r>
              <w:rPr>
                <w:sz w:val="16"/>
                <w:szCs w:val="16"/>
              </w:rPr>
              <w:t>Application of knowledge to exam questions</w:t>
            </w:r>
          </w:p>
          <w:p w14:paraId="4BD991B6" w14:textId="77777777" w:rsidR="00BF6073" w:rsidRDefault="00BF6073" w:rsidP="00BF6073">
            <w:pPr>
              <w:pStyle w:val="ListParagraph"/>
              <w:numPr>
                <w:ilvl w:val="0"/>
                <w:numId w:val="15"/>
              </w:numPr>
              <w:spacing w:after="0" w:line="240" w:lineRule="auto"/>
              <w:rPr>
                <w:sz w:val="16"/>
                <w:szCs w:val="16"/>
              </w:rPr>
            </w:pPr>
            <w:r>
              <w:rPr>
                <w:sz w:val="16"/>
                <w:szCs w:val="16"/>
              </w:rPr>
              <w:t>Application of knowledge to source questions</w:t>
            </w:r>
          </w:p>
          <w:p w14:paraId="260504A4" w14:textId="77777777" w:rsidR="00AA750F" w:rsidRDefault="00AA750F" w:rsidP="00AA750F">
            <w:pPr>
              <w:spacing w:after="0" w:line="240" w:lineRule="auto"/>
              <w:rPr>
                <w:sz w:val="16"/>
                <w:szCs w:val="16"/>
              </w:rPr>
            </w:pPr>
          </w:p>
          <w:p w14:paraId="0AB45200" w14:textId="77777777" w:rsidR="00AA750F" w:rsidRDefault="00AA750F" w:rsidP="00AA750F">
            <w:pPr>
              <w:spacing w:after="0" w:line="240" w:lineRule="auto"/>
              <w:rPr>
                <w:sz w:val="16"/>
                <w:szCs w:val="16"/>
              </w:rPr>
            </w:pPr>
          </w:p>
          <w:p w14:paraId="0A8B9F0B" w14:textId="77777777" w:rsidR="00AA750F" w:rsidRDefault="00AA750F" w:rsidP="00AA750F">
            <w:pPr>
              <w:spacing w:after="0" w:line="240" w:lineRule="auto"/>
              <w:rPr>
                <w:sz w:val="16"/>
                <w:szCs w:val="16"/>
              </w:rPr>
            </w:pPr>
          </w:p>
          <w:p w14:paraId="0E46175B" w14:textId="77777777" w:rsidR="00AA750F" w:rsidRDefault="00AA750F" w:rsidP="00AA750F">
            <w:pPr>
              <w:spacing w:after="0" w:line="240" w:lineRule="auto"/>
              <w:rPr>
                <w:sz w:val="16"/>
                <w:szCs w:val="16"/>
              </w:rPr>
            </w:pPr>
          </w:p>
          <w:p w14:paraId="7A205EF0" w14:textId="77777777" w:rsidR="00AA750F" w:rsidRDefault="00AA750F" w:rsidP="00AA750F">
            <w:pPr>
              <w:spacing w:after="0" w:line="240" w:lineRule="auto"/>
              <w:rPr>
                <w:sz w:val="16"/>
                <w:szCs w:val="16"/>
              </w:rPr>
            </w:pPr>
          </w:p>
          <w:p w14:paraId="46E71419" w14:textId="77777777" w:rsidR="00AA750F" w:rsidRPr="00AA750F" w:rsidRDefault="00AA750F" w:rsidP="00AA750F">
            <w:pPr>
              <w:spacing w:after="0" w:line="240" w:lineRule="auto"/>
              <w:rPr>
                <w:color w:val="FF0000"/>
                <w:sz w:val="16"/>
                <w:szCs w:val="16"/>
              </w:rPr>
            </w:pPr>
            <w:r w:rsidRPr="00AA750F">
              <w:rPr>
                <w:color w:val="FF0000"/>
                <w:sz w:val="16"/>
                <w:szCs w:val="16"/>
              </w:rPr>
              <w:t>AO1: knowledge</w:t>
            </w:r>
            <w:r>
              <w:rPr>
                <w:color w:val="FF0000"/>
                <w:sz w:val="16"/>
                <w:szCs w:val="16"/>
              </w:rPr>
              <w:t>/understanding</w:t>
            </w:r>
          </w:p>
          <w:p w14:paraId="106ACC53" w14:textId="0365F96A" w:rsidR="00AA750F" w:rsidRPr="00AA750F" w:rsidRDefault="00AA750F" w:rsidP="00AA750F">
            <w:pPr>
              <w:spacing w:after="0" w:line="240" w:lineRule="auto"/>
              <w:rPr>
                <w:sz w:val="16"/>
                <w:szCs w:val="16"/>
              </w:rPr>
            </w:pPr>
            <w:r w:rsidRPr="00AA750F">
              <w:rPr>
                <w:color w:val="FF0000"/>
                <w:sz w:val="16"/>
                <w:szCs w:val="16"/>
              </w:rPr>
              <w:t>AO</w:t>
            </w:r>
            <w:r>
              <w:rPr>
                <w:color w:val="FF0000"/>
                <w:sz w:val="16"/>
                <w:szCs w:val="16"/>
              </w:rPr>
              <w:t>3</w:t>
            </w:r>
            <w:r w:rsidRPr="00AA750F">
              <w:rPr>
                <w:color w:val="FF0000"/>
                <w:sz w:val="16"/>
                <w:szCs w:val="16"/>
              </w:rPr>
              <w:t xml:space="preserve">: </w:t>
            </w:r>
            <w:r>
              <w:rPr>
                <w:color w:val="FF0000"/>
                <w:sz w:val="16"/>
                <w:szCs w:val="16"/>
              </w:rPr>
              <w:t>source analysis/evaluation</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6247C17" w14:textId="77777777" w:rsidR="00F34D32" w:rsidRDefault="00BF6073" w:rsidP="00BF6073">
            <w:pPr>
              <w:pStyle w:val="ListParagraph"/>
              <w:numPr>
                <w:ilvl w:val="0"/>
                <w:numId w:val="15"/>
              </w:numPr>
              <w:spacing w:after="0" w:line="240" w:lineRule="auto"/>
              <w:rPr>
                <w:sz w:val="16"/>
                <w:szCs w:val="16"/>
              </w:rPr>
            </w:pPr>
            <w:r>
              <w:rPr>
                <w:sz w:val="16"/>
                <w:szCs w:val="16"/>
              </w:rPr>
              <w:t>Explain what life was like in post-war Germany</w:t>
            </w:r>
          </w:p>
          <w:p w14:paraId="5F71A39F" w14:textId="77777777" w:rsidR="00BF6073" w:rsidRDefault="00BF6073" w:rsidP="00BF6073">
            <w:pPr>
              <w:pStyle w:val="ListParagraph"/>
              <w:numPr>
                <w:ilvl w:val="0"/>
                <w:numId w:val="15"/>
              </w:numPr>
              <w:spacing w:after="0" w:line="240" w:lineRule="auto"/>
              <w:rPr>
                <w:sz w:val="16"/>
                <w:szCs w:val="16"/>
              </w:rPr>
            </w:pPr>
            <w:r>
              <w:rPr>
                <w:sz w:val="16"/>
                <w:szCs w:val="16"/>
              </w:rPr>
              <w:t>Application of knowledge to exam questions</w:t>
            </w:r>
          </w:p>
          <w:p w14:paraId="4472CB67" w14:textId="77777777" w:rsidR="00BF6073" w:rsidRDefault="00BF6073" w:rsidP="00BF6073">
            <w:pPr>
              <w:pStyle w:val="ListParagraph"/>
              <w:numPr>
                <w:ilvl w:val="0"/>
                <w:numId w:val="15"/>
              </w:numPr>
              <w:spacing w:after="0" w:line="240" w:lineRule="auto"/>
              <w:rPr>
                <w:sz w:val="16"/>
                <w:szCs w:val="16"/>
              </w:rPr>
            </w:pPr>
            <w:r>
              <w:rPr>
                <w:sz w:val="16"/>
                <w:szCs w:val="16"/>
              </w:rPr>
              <w:t>Application of knowledge to source questions</w:t>
            </w:r>
          </w:p>
          <w:p w14:paraId="6F1F25A1" w14:textId="77777777" w:rsidR="00BF6073" w:rsidRDefault="00BF6073" w:rsidP="00BF6073">
            <w:pPr>
              <w:pStyle w:val="ListParagraph"/>
              <w:numPr>
                <w:ilvl w:val="0"/>
                <w:numId w:val="15"/>
              </w:numPr>
              <w:spacing w:after="0" w:line="240" w:lineRule="auto"/>
              <w:rPr>
                <w:sz w:val="16"/>
                <w:szCs w:val="16"/>
              </w:rPr>
            </w:pPr>
            <w:r>
              <w:rPr>
                <w:sz w:val="16"/>
                <w:szCs w:val="16"/>
              </w:rPr>
              <w:t>Application of knowledge to interpretation questions</w:t>
            </w:r>
          </w:p>
          <w:p w14:paraId="024902BD" w14:textId="77777777" w:rsidR="00AA750F" w:rsidRDefault="00AA750F" w:rsidP="00AA750F">
            <w:pPr>
              <w:spacing w:after="0" w:line="240" w:lineRule="auto"/>
              <w:rPr>
                <w:sz w:val="16"/>
                <w:szCs w:val="16"/>
              </w:rPr>
            </w:pPr>
          </w:p>
          <w:p w14:paraId="2584FFFE" w14:textId="77777777" w:rsidR="00F42EB9" w:rsidRPr="00AA750F" w:rsidRDefault="00F42EB9" w:rsidP="00F42EB9">
            <w:pPr>
              <w:spacing w:after="0" w:line="240" w:lineRule="auto"/>
              <w:rPr>
                <w:color w:val="FF0000"/>
                <w:sz w:val="16"/>
                <w:szCs w:val="16"/>
              </w:rPr>
            </w:pPr>
            <w:r w:rsidRPr="00AA750F">
              <w:rPr>
                <w:color w:val="FF0000"/>
                <w:sz w:val="16"/>
                <w:szCs w:val="16"/>
              </w:rPr>
              <w:t>AO1: knowledge</w:t>
            </w:r>
            <w:r>
              <w:rPr>
                <w:color w:val="FF0000"/>
                <w:sz w:val="16"/>
                <w:szCs w:val="16"/>
              </w:rPr>
              <w:t>/understanding</w:t>
            </w:r>
          </w:p>
          <w:p w14:paraId="7FA4F28B" w14:textId="77777777" w:rsidR="00AA750F" w:rsidRDefault="00F42EB9" w:rsidP="00F42EB9">
            <w:pPr>
              <w:spacing w:after="0" w:line="240" w:lineRule="auto"/>
              <w:rPr>
                <w:color w:val="FF0000"/>
                <w:sz w:val="16"/>
                <w:szCs w:val="16"/>
              </w:rPr>
            </w:pPr>
            <w:r w:rsidRPr="00AA750F">
              <w:rPr>
                <w:color w:val="FF0000"/>
                <w:sz w:val="16"/>
                <w:szCs w:val="16"/>
              </w:rPr>
              <w:t>AO2: second order concepts</w:t>
            </w:r>
          </w:p>
          <w:p w14:paraId="43B367D1" w14:textId="54A29052" w:rsidR="00F42EB9" w:rsidRDefault="00F42EB9" w:rsidP="00F42EB9">
            <w:pPr>
              <w:spacing w:after="0" w:line="240" w:lineRule="auto"/>
              <w:rPr>
                <w:color w:val="FF0000"/>
                <w:sz w:val="16"/>
                <w:szCs w:val="16"/>
              </w:rPr>
            </w:pPr>
            <w:r w:rsidRPr="00AA750F">
              <w:rPr>
                <w:color w:val="FF0000"/>
                <w:sz w:val="16"/>
                <w:szCs w:val="16"/>
              </w:rPr>
              <w:t>AO</w:t>
            </w:r>
            <w:r>
              <w:rPr>
                <w:color w:val="FF0000"/>
                <w:sz w:val="16"/>
                <w:szCs w:val="16"/>
              </w:rPr>
              <w:t>3</w:t>
            </w:r>
            <w:r w:rsidRPr="00AA750F">
              <w:rPr>
                <w:color w:val="FF0000"/>
                <w:sz w:val="16"/>
                <w:szCs w:val="16"/>
              </w:rPr>
              <w:t xml:space="preserve">: </w:t>
            </w:r>
            <w:r>
              <w:rPr>
                <w:color w:val="FF0000"/>
                <w:sz w:val="16"/>
                <w:szCs w:val="16"/>
              </w:rPr>
              <w:t>source analysis/evaluation</w:t>
            </w:r>
          </w:p>
          <w:p w14:paraId="17600E2C" w14:textId="2987C54E" w:rsidR="00F42EB9" w:rsidRDefault="00F42EB9" w:rsidP="00F42EB9">
            <w:pPr>
              <w:spacing w:after="0" w:line="240" w:lineRule="auto"/>
              <w:rPr>
                <w:color w:val="FF0000"/>
                <w:sz w:val="16"/>
                <w:szCs w:val="16"/>
              </w:rPr>
            </w:pPr>
            <w:r>
              <w:rPr>
                <w:color w:val="FF0000"/>
                <w:sz w:val="16"/>
                <w:szCs w:val="16"/>
              </w:rPr>
              <w:t>AO4: analysis of interpretations</w:t>
            </w:r>
          </w:p>
          <w:p w14:paraId="6C2D507C" w14:textId="7A5D8445" w:rsidR="00F42EB9" w:rsidRPr="00AA750F" w:rsidRDefault="00F42EB9" w:rsidP="00F42EB9">
            <w:pPr>
              <w:spacing w:after="0" w:line="240" w:lineRule="auto"/>
              <w:rPr>
                <w:sz w:val="16"/>
                <w:szCs w:val="16"/>
              </w:rPr>
            </w:pPr>
          </w:p>
        </w:tc>
        <w:tc>
          <w:tcPr>
            <w:tcW w:w="771" w:type="pct"/>
            <w:tcBorders>
              <w:top w:val="single" w:sz="8" w:space="0" w:color="000000"/>
              <w:left w:val="single" w:sz="8" w:space="0" w:color="000000"/>
              <w:bottom w:val="single" w:sz="8" w:space="0" w:color="000000"/>
              <w:right w:val="single" w:sz="8" w:space="0" w:color="000000"/>
            </w:tcBorders>
          </w:tcPr>
          <w:p w14:paraId="0D6F32A3" w14:textId="77777777" w:rsidR="00F34D32" w:rsidRDefault="00BF6073" w:rsidP="00BF6073">
            <w:pPr>
              <w:pStyle w:val="ListParagraph"/>
              <w:numPr>
                <w:ilvl w:val="0"/>
                <w:numId w:val="15"/>
              </w:numPr>
              <w:spacing w:after="0" w:line="240" w:lineRule="auto"/>
              <w:rPr>
                <w:sz w:val="16"/>
                <w:szCs w:val="16"/>
              </w:rPr>
            </w:pPr>
            <w:r>
              <w:rPr>
                <w:sz w:val="16"/>
                <w:szCs w:val="16"/>
              </w:rPr>
              <w:t>Assess the reasons why Hitler became Chancellor in 1933.</w:t>
            </w:r>
          </w:p>
          <w:p w14:paraId="45639B39" w14:textId="77777777" w:rsidR="00BF6073" w:rsidRDefault="00BF6073" w:rsidP="00BF6073">
            <w:pPr>
              <w:pStyle w:val="ListParagraph"/>
              <w:numPr>
                <w:ilvl w:val="0"/>
                <w:numId w:val="15"/>
              </w:numPr>
              <w:spacing w:after="0" w:line="240" w:lineRule="auto"/>
              <w:rPr>
                <w:sz w:val="16"/>
                <w:szCs w:val="16"/>
              </w:rPr>
            </w:pPr>
            <w:r>
              <w:rPr>
                <w:sz w:val="16"/>
                <w:szCs w:val="16"/>
              </w:rPr>
              <w:t>Explain how Hitler established a dictatorship from 1933-34</w:t>
            </w:r>
          </w:p>
          <w:p w14:paraId="2D30CB0F" w14:textId="77777777" w:rsidR="00BF6073" w:rsidRDefault="00BF6073" w:rsidP="00BF6073">
            <w:pPr>
              <w:pStyle w:val="ListParagraph"/>
              <w:numPr>
                <w:ilvl w:val="0"/>
                <w:numId w:val="15"/>
              </w:numPr>
              <w:spacing w:after="0" w:line="240" w:lineRule="auto"/>
              <w:rPr>
                <w:sz w:val="16"/>
                <w:szCs w:val="16"/>
              </w:rPr>
            </w:pPr>
            <w:r>
              <w:rPr>
                <w:sz w:val="16"/>
                <w:szCs w:val="16"/>
              </w:rPr>
              <w:t>Application of knowledge to exam questions</w:t>
            </w:r>
          </w:p>
          <w:p w14:paraId="43EABD17" w14:textId="77777777" w:rsidR="00BF6073" w:rsidRDefault="00BF6073" w:rsidP="00BF6073">
            <w:pPr>
              <w:pStyle w:val="ListParagraph"/>
              <w:numPr>
                <w:ilvl w:val="0"/>
                <w:numId w:val="15"/>
              </w:numPr>
              <w:spacing w:after="0" w:line="240" w:lineRule="auto"/>
              <w:rPr>
                <w:sz w:val="16"/>
                <w:szCs w:val="16"/>
              </w:rPr>
            </w:pPr>
            <w:r>
              <w:rPr>
                <w:sz w:val="16"/>
                <w:szCs w:val="16"/>
              </w:rPr>
              <w:t>Application of knowledge to source questions</w:t>
            </w:r>
          </w:p>
          <w:p w14:paraId="20CCB436" w14:textId="77777777" w:rsidR="00BF6073" w:rsidRDefault="00BF6073" w:rsidP="00BF6073">
            <w:pPr>
              <w:pStyle w:val="ListParagraph"/>
              <w:numPr>
                <w:ilvl w:val="0"/>
                <w:numId w:val="15"/>
              </w:numPr>
              <w:spacing w:after="0" w:line="240" w:lineRule="auto"/>
              <w:rPr>
                <w:sz w:val="16"/>
                <w:szCs w:val="16"/>
              </w:rPr>
            </w:pPr>
            <w:r>
              <w:rPr>
                <w:sz w:val="16"/>
                <w:szCs w:val="16"/>
              </w:rPr>
              <w:t>Application of knowledge to interpretation questions</w:t>
            </w:r>
          </w:p>
          <w:p w14:paraId="3A1D66B0" w14:textId="77777777" w:rsidR="00F42EB9" w:rsidRDefault="00F42EB9" w:rsidP="00F42EB9">
            <w:pPr>
              <w:pStyle w:val="ListParagraph"/>
              <w:spacing w:after="0" w:line="240" w:lineRule="auto"/>
              <w:ind w:left="360"/>
              <w:rPr>
                <w:sz w:val="16"/>
                <w:szCs w:val="16"/>
              </w:rPr>
            </w:pPr>
          </w:p>
          <w:p w14:paraId="14F93679" w14:textId="77777777" w:rsidR="00F42EB9" w:rsidRPr="00AA750F" w:rsidRDefault="00F42EB9" w:rsidP="00F42EB9">
            <w:pPr>
              <w:spacing w:after="0" w:line="240" w:lineRule="auto"/>
              <w:rPr>
                <w:color w:val="FF0000"/>
                <w:sz w:val="16"/>
                <w:szCs w:val="16"/>
              </w:rPr>
            </w:pPr>
            <w:r w:rsidRPr="00AA750F">
              <w:rPr>
                <w:color w:val="FF0000"/>
                <w:sz w:val="16"/>
                <w:szCs w:val="16"/>
              </w:rPr>
              <w:t>AO1: knowledge</w:t>
            </w:r>
            <w:r>
              <w:rPr>
                <w:color w:val="FF0000"/>
                <w:sz w:val="16"/>
                <w:szCs w:val="16"/>
              </w:rPr>
              <w:t>/understanding</w:t>
            </w:r>
          </w:p>
          <w:p w14:paraId="37AB6CD7" w14:textId="77777777" w:rsidR="00F42EB9" w:rsidRDefault="00F42EB9" w:rsidP="00F42EB9">
            <w:pPr>
              <w:spacing w:after="0" w:line="240" w:lineRule="auto"/>
              <w:rPr>
                <w:color w:val="FF0000"/>
                <w:sz w:val="16"/>
                <w:szCs w:val="16"/>
              </w:rPr>
            </w:pPr>
            <w:r w:rsidRPr="00AA750F">
              <w:rPr>
                <w:color w:val="FF0000"/>
                <w:sz w:val="16"/>
                <w:szCs w:val="16"/>
              </w:rPr>
              <w:t>AO2: second order concepts</w:t>
            </w:r>
          </w:p>
          <w:p w14:paraId="467B4660" w14:textId="77777777" w:rsidR="00F42EB9" w:rsidRDefault="00F42EB9" w:rsidP="00F42EB9">
            <w:pPr>
              <w:spacing w:after="0" w:line="240" w:lineRule="auto"/>
              <w:rPr>
                <w:color w:val="FF0000"/>
                <w:sz w:val="16"/>
                <w:szCs w:val="16"/>
              </w:rPr>
            </w:pPr>
            <w:r w:rsidRPr="00AA750F">
              <w:rPr>
                <w:color w:val="FF0000"/>
                <w:sz w:val="16"/>
                <w:szCs w:val="16"/>
              </w:rPr>
              <w:t>AO</w:t>
            </w:r>
            <w:r>
              <w:rPr>
                <w:color w:val="FF0000"/>
                <w:sz w:val="16"/>
                <w:szCs w:val="16"/>
              </w:rPr>
              <w:t>3</w:t>
            </w:r>
            <w:r w:rsidRPr="00AA750F">
              <w:rPr>
                <w:color w:val="FF0000"/>
                <w:sz w:val="16"/>
                <w:szCs w:val="16"/>
              </w:rPr>
              <w:t xml:space="preserve">: </w:t>
            </w:r>
            <w:r>
              <w:rPr>
                <w:color w:val="FF0000"/>
                <w:sz w:val="16"/>
                <w:szCs w:val="16"/>
              </w:rPr>
              <w:t>source analysis/evaluation</w:t>
            </w:r>
          </w:p>
          <w:p w14:paraId="21759810" w14:textId="08B89653" w:rsidR="00F42EB9" w:rsidRPr="00F42EB9" w:rsidRDefault="00F42EB9" w:rsidP="00F42EB9">
            <w:pPr>
              <w:spacing w:after="0" w:line="240" w:lineRule="auto"/>
              <w:rPr>
                <w:color w:val="FF0000"/>
                <w:sz w:val="16"/>
                <w:szCs w:val="16"/>
              </w:rPr>
            </w:pPr>
            <w:r>
              <w:rPr>
                <w:color w:val="FF0000"/>
                <w:sz w:val="16"/>
                <w:szCs w:val="16"/>
              </w:rPr>
              <w:t>AO4: analysis of interpretations</w:t>
            </w:r>
          </w:p>
        </w:tc>
        <w:tc>
          <w:tcPr>
            <w:tcW w:w="769" w:type="pct"/>
            <w:tcBorders>
              <w:top w:val="single" w:sz="8" w:space="0" w:color="000000"/>
              <w:left w:val="single" w:sz="8" w:space="0" w:color="000000"/>
              <w:bottom w:val="single" w:sz="8" w:space="0" w:color="000000"/>
              <w:right w:val="single" w:sz="8" w:space="0" w:color="000000"/>
            </w:tcBorders>
          </w:tcPr>
          <w:p w14:paraId="705BBE4E" w14:textId="77777777" w:rsidR="00F34D32" w:rsidRDefault="00BF6073" w:rsidP="00BF6073">
            <w:pPr>
              <w:pStyle w:val="ListParagraph"/>
              <w:numPr>
                <w:ilvl w:val="0"/>
                <w:numId w:val="15"/>
              </w:numPr>
              <w:spacing w:after="0" w:line="240" w:lineRule="auto"/>
              <w:rPr>
                <w:sz w:val="16"/>
                <w:szCs w:val="16"/>
              </w:rPr>
            </w:pPr>
            <w:r>
              <w:rPr>
                <w:sz w:val="16"/>
                <w:szCs w:val="16"/>
              </w:rPr>
              <w:t>Explain what life was like for different groups in German society from 1933-39</w:t>
            </w:r>
          </w:p>
          <w:p w14:paraId="7AA3F5FA" w14:textId="77777777" w:rsidR="00BF6073" w:rsidRDefault="00BF6073" w:rsidP="00BF6073">
            <w:pPr>
              <w:pStyle w:val="ListParagraph"/>
              <w:numPr>
                <w:ilvl w:val="0"/>
                <w:numId w:val="15"/>
              </w:numPr>
              <w:spacing w:after="0" w:line="240" w:lineRule="auto"/>
              <w:rPr>
                <w:sz w:val="16"/>
                <w:szCs w:val="16"/>
              </w:rPr>
            </w:pPr>
            <w:r>
              <w:rPr>
                <w:sz w:val="16"/>
                <w:szCs w:val="16"/>
              </w:rPr>
              <w:t>Application of knowledge to exam questions</w:t>
            </w:r>
          </w:p>
          <w:p w14:paraId="7F206E47" w14:textId="77777777" w:rsidR="00BF6073" w:rsidRDefault="00BF6073" w:rsidP="00BF6073">
            <w:pPr>
              <w:pStyle w:val="ListParagraph"/>
              <w:numPr>
                <w:ilvl w:val="0"/>
                <w:numId w:val="15"/>
              </w:numPr>
              <w:spacing w:after="0" w:line="240" w:lineRule="auto"/>
              <w:rPr>
                <w:sz w:val="16"/>
                <w:szCs w:val="16"/>
              </w:rPr>
            </w:pPr>
            <w:r>
              <w:rPr>
                <w:sz w:val="16"/>
                <w:szCs w:val="16"/>
              </w:rPr>
              <w:t>Application of knowledge to source questions</w:t>
            </w:r>
          </w:p>
          <w:p w14:paraId="3293B2D7" w14:textId="3FB2530E" w:rsidR="00F42EB9" w:rsidRPr="00F42EB9" w:rsidRDefault="00BF6073" w:rsidP="00F42EB9">
            <w:pPr>
              <w:pStyle w:val="ListParagraph"/>
              <w:numPr>
                <w:ilvl w:val="0"/>
                <w:numId w:val="15"/>
              </w:numPr>
              <w:spacing w:after="0" w:line="240" w:lineRule="auto"/>
              <w:rPr>
                <w:sz w:val="16"/>
                <w:szCs w:val="16"/>
              </w:rPr>
            </w:pPr>
            <w:r>
              <w:rPr>
                <w:sz w:val="16"/>
                <w:szCs w:val="16"/>
              </w:rPr>
              <w:t>Application of knowledge to interpretation questions</w:t>
            </w:r>
          </w:p>
          <w:p w14:paraId="35E7CD95" w14:textId="77777777" w:rsidR="00F42EB9" w:rsidRDefault="00F42EB9" w:rsidP="00F42EB9">
            <w:pPr>
              <w:spacing w:after="0" w:line="240" w:lineRule="auto"/>
              <w:rPr>
                <w:sz w:val="16"/>
                <w:szCs w:val="16"/>
              </w:rPr>
            </w:pPr>
          </w:p>
          <w:p w14:paraId="18C6A88B" w14:textId="77777777" w:rsidR="00F42EB9" w:rsidRPr="00AA750F" w:rsidRDefault="00F42EB9" w:rsidP="00F42EB9">
            <w:pPr>
              <w:spacing w:after="0" w:line="240" w:lineRule="auto"/>
              <w:rPr>
                <w:color w:val="FF0000"/>
                <w:sz w:val="16"/>
                <w:szCs w:val="16"/>
              </w:rPr>
            </w:pPr>
            <w:r w:rsidRPr="00AA750F">
              <w:rPr>
                <w:color w:val="FF0000"/>
                <w:sz w:val="16"/>
                <w:szCs w:val="16"/>
              </w:rPr>
              <w:t>AO1: knowledge</w:t>
            </w:r>
            <w:r>
              <w:rPr>
                <w:color w:val="FF0000"/>
                <w:sz w:val="16"/>
                <w:szCs w:val="16"/>
              </w:rPr>
              <w:t>/understanding</w:t>
            </w:r>
          </w:p>
          <w:p w14:paraId="183CA70D" w14:textId="77777777" w:rsidR="00F42EB9" w:rsidRDefault="00F42EB9" w:rsidP="00F42EB9">
            <w:pPr>
              <w:spacing w:after="0" w:line="240" w:lineRule="auto"/>
              <w:rPr>
                <w:color w:val="FF0000"/>
                <w:sz w:val="16"/>
                <w:szCs w:val="16"/>
              </w:rPr>
            </w:pPr>
            <w:r w:rsidRPr="00AA750F">
              <w:rPr>
                <w:color w:val="FF0000"/>
                <w:sz w:val="16"/>
                <w:szCs w:val="16"/>
              </w:rPr>
              <w:t>AO2: second order concepts</w:t>
            </w:r>
          </w:p>
          <w:p w14:paraId="69E16D4B" w14:textId="77777777" w:rsidR="00F42EB9" w:rsidRDefault="00F42EB9" w:rsidP="00F42EB9">
            <w:pPr>
              <w:spacing w:after="0" w:line="240" w:lineRule="auto"/>
              <w:rPr>
                <w:color w:val="FF0000"/>
                <w:sz w:val="16"/>
                <w:szCs w:val="16"/>
              </w:rPr>
            </w:pPr>
            <w:r w:rsidRPr="00AA750F">
              <w:rPr>
                <w:color w:val="FF0000"/>
                <w:sz w:val="16"/>
                <w:szCs w:val="16"/>
              </w:rPr>
              <w:t>AO</w:t>
            </w:r>
            <w:r>
              <w:rPr>
                <w:color w:val="FF0000"/>
                <w:sz w:val="16"/>
                <w:szCs w:val="16"/>
              </w:rPr>
              <w:t>3</w:t>
            </w:r>
            <w:r w:rsidRPr="00AA750F">
              <w:rPr>
                <w:color w:val="FF0000"/>
                <w:sz w:val="16"/>
                <w:szCs w:val="16"/>
              </w:rPr>
              <w:t xml:space="preserve">: </w:t>
            </w:r>
            <w:r>
              <w:rPr>
                <w:color w:val="FF0000"/>
                <w:sz w:val="16"/>
                <w:szCs w:val="16"/>
              </w:rPr>
              <w:t>source analysis/evaluation</w:t>
            </w:r>
          </w:p>
          <w:p w14:paraId="082AD2B5" w14:textId="77777777" w:rsidR="00F42EB9" w:rsidRDefault="00F42EB9" w:rsidP="00F42EB9">
            <w:pPr>
              <w:spacing w:after="0" w:line="240" w:lineRule="auto"/>
              <w:rPr>
                <w:color w:val="FF0000"/>
                <w:sz w:val="16"/>
                <w:szCs w:val="16"/>
              </w:rPr>
            </w:pPr>
            <w:r>
              <w:rPr>
                <w:color w:val="FF0000"/>
                <w:sz w:val="16"/>
                <w:szCs w:val="16"/>
              </w:rPr>
              <w:t>AO4: analysis of interpretations</w:t>
            </w:r>
          </w:p>
          <w:p w14:paraId="375770C2" w14:textId="6ECC7D35" w:rsidR="00F42EB9" w:rsidRPr="00F42EB9" w:rsidRDefault="00F42EB9" w:rsidP="00F42EB9">
            <w:pPr>
              <w:spacing w:after="0" w:line="240" w:lineRule="auto"/>
              <w:rPr>
                <w:sz w:val="16"/>
                <w:szCs w:val="16"/>
              </w:rPr>
            </w:pPr>
          </w:p>
        </w:tc>
      </w:tr>
      <w:tr w:rsidR="00F34D32" w:rsidRPr="00CD27D6" w14:paraId="504E6D8E" w14:textId="77777777" w:rsidTr="00733FF9">
        <w:trPr>
          <w:trHeight w:val="1247"/>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tcPr>
          <w:p w14:paraId="4422BC0E" w14:textId="77777777" w:rsidR="00F34D32" w:rsidRDefault="00F34D32" w:rsidP="00733FF9">
            <w:pPr>
              <w:rPr>
                <w:b/>
                <w:bCs/>
                <w:sz w:val="16"/>
                <w:szCs w:val="16"/>
              </w:rPr>
            </w:pPr>
            <w:r>
              <w:rPr>
                <w:b/>
                <w:bCs/>
                <w:sz w:val="16"/>
                <w:szCs w:val="16"/>
              </w:rPr>
              <w:t>Assessment</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03953736" w14:textId="33EDF31F" w:rsidR="00F34D32" w:rsidRPr="00E430B0" w:rsidRDefault="00425921" w:rsidP="00425921">
            <w:pPr>
              <w:spacing w:after="0" w:line="240" w:lineRule="auto"/>
              <w:rPr>
                <w:sz w:val="16"/>
                <w:szCs w:val="16"/>
              </w:rPr>
            </w:pPr>
            <w:r>
              <w:rPr>
                <w:sz w:val="16"/>
                <w:szCs w:val="16"/>
              </w:rPr>
              <w:t xml:space="preserve">End of unit </w:t>
            </w:r>
            <w:r w:rsidR="00E074E0">
              <w:rPr>
                <w:sz w:val="16"/>
                <w:szCs w:val="16"/>
              </w:rPr>
              <w:t>assessment</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0AAEA00A" w14:textId="166226A7" w:rsidR="00F34D32" w:rsidRDefault="00BF6073" w:rsidP="00BF6073">
            <w:pPr>
              <w:spacing w:after="0" w:line="240" w:lineRule="auto"/>
              <w:rPr>
                <w:sz w:val="16"/>
                <w:szCs w:val="16"/>
              </w:rPr>
            </w:pPr>
            <w:r>
              <w:rPr>
                <w:sz w:val="16"/>
                <w:szCs w:val="16"/>
              </w:rPr>
              <w:t xml:space="preserve">End of unit </w:t>
            </w:r>
            <w:r w:rsidR="00E074E0">
              <w:rPr>
                <w:sz w:val="16"/>
                <w:szCs w:val="16"/>
              </w:rPr>
              <w:t>assessment</w:t>
            </w:r>
          </w:p>
          <w:p w14:paraId="39B3CE98" w14:textId="77777777" w:rsidR="00F42EB9" w:rsidRDefault="00F42EB9" w:rsidP="00BF6073">
            <w:pPr>
              <w:spacing w:after="0" w:line="240" w:lineRule="auto"/>
              <w:rPr>
                <w:sz w:val="16"/>
                <w:szCs w:val="16"/>
              </w:rPr>
            </w:pPr>
          </w:p>
          <w:p w14:paraId="0E73C918" w14:textId="4D7639D2" w:rsidR="00F42EB9" w:rsidRPr="00F42EB9" w:rsidRDefault="00F42EB9" w:rsidP="00F42EB9">
            <w:pPr>
              <w:spacing w:after="0" w:line="240" w:lineRule="auto"/>
              <w:jc w:val="center"/>
              <w:rPr>
                <w:b/>
                <w:bCs/>
                <w:sz w:val="16"/>
                <w:szCs w:val="16"/>
              </w:rPr>
            </w:pP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07FDF5E3" w14:textId="0CFA8445" w:rsidR="00F34D32" w:rsidRDefault="00BF6073" w:rsidP="00BF6073">
            <w:pPr>
              <w:spacing w:after="0" w:line="240" w:lineRule="auto"/>
              <w:rPr>
                <w:sz w:val="16"/>
                <w:szCs w:val="16"/>
              </w:rPr>
            </w:pPr>
            <w:r>
              <w:rPr>
                <w:sz w:val="16"/>
                <w:szCs w:val="16"/>
              </w:rPr>
              <w:t xml:space="preserve">End of unit </w:t>
            </w:r>
            <w:r w:rsidR="00E074E0">
              <w:rPr>
                <w:sz w:val="16"/>
                <w:szCs w:val="16"/>
              </w:rPr>
              <w:t>assessment</w:t>
            </w:r>
          </w:p>
          <w:p w14:paraId="7A1E0145" w14:textId="77777777" w:rsidR="00F42EB9" w:rsidRDefault="00F42EB9" w:rsidP="00BF6073">
            <w:pPr>
              <w:spacing w:after="0" w:line="240" w:lineRule="auto"/>
              <w:rPr>
                <w:sz w:val="16"/>
                <w:szCs w:val="16"/>
              </w:rPr>
            </w:pPr>
          </w:p>
          <w:p w14:paraId="0AF65339" w14:textId="6C23B611" w:rsidR="00F42EB9" w:rsidRPr="00E430B0" w:rsidRDefault="00F42EB9" w:rsidP="00F42EB9">
            <w:pPr>
              <w:spacing w:after="0" w:line="240" w:lineRule="auto"/>
              <w:jc w:val="center"/>
              <w:rPr>
                <w:sz w:val="16"/>
                <w:szCs w:val="16"/>
              </w:rPr>
            </w:pPr>
            <w:r w:rsidRPr="00F42EB9">
              <w:rPr>
                <w:b/>
                <w:bCs/>
                <w:sz w:val="16"/>
                <w:szCs w:val="16"/>
                <w:highlight w:val="yellow"/>
              </w:rPr>
              <w:t>Mid-year exams</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6E35959" w14:textId="0149A7D5" w:rsidR="00F34D32" w:rsidRPr="00E430B0" w:rsidRDefault="00BF6073" w:rsidP="00BF6073">
            <w:pPr>
              <w:spacing w:after="0" w:line="240" w:lineRule="auto"/>
              <w:rPr>
                <w:sz w:val="16"/>
                <w:szCs w:val="16"/>
              </w:rPr>
            </w:pPr>
            <w:r>
              <w:rPr>
                <w:sz w:val="16"/>
                <w:szCs w:val="16"/>
              </w:rPr>
              <w:t xml:space="preserve">End of unit </w:t>
            </w:r>
            <w:r w:rsidR="00E074E0">
              <w:rPr>
                <w:sz w:val="16"/>
                <w:szCs w:val="16"/>
              </w:rPr>
              <w:t>assessment</w:t>
            </w:r>
          </w:p>
        </w:tc>
        <w:tc>
          <w:tcPr>
            <w:tcW w:w="771" w:type="pct"/>
            <w:tcBorders>
              <w:top w:val="single" w:sz="8" w:space="0" w:color="000000"/>
              <w:left w:val="single" w:sz="8" w:space="0" w:color="000000"/>
              <w:bottom w:val="single" w:sz="8" w:space="0" w:color="000000"/>
              <w:right w:val="single" w:sz="8" w:space="0" w:color="000000"/>
            </w:tcBorders>
          </w:tcPr>
          <w:p w14:paraId="052ECCAA" w14:textId="14D3EC4B" w:rsidR="00F34D32" w:rsidRDefault="00BF6073" w:rsidP="00BF6073">
            <w:pPr>
              <w:spacing w:after="0" w:line="240" w:lineRule="auto"/>
              <w:rPr>
                <w:sz w:val="16"/>
                <w:szCs w:val="16"/>
              </w:rPr>
            </w:pPr>
            <w:r>
              <w:rPr>
                <w:sz w:val="16"/>
                <w:szCs w:val="16"/>
              </w:rPr>
              <w:t xml:space="preserve">End of unit </w:t>
            </w:r>
            <w:r w:rsidR="00E074E0">
              <w:rPr>
                <w:sz w:val="16"/>
                <w:szCs w:val="16"/>
              </w:rPr>
              <w:t>assessment</w:t>
            </w:r>
          </w:p>
          <w:p w14:paraId="7694821A" w14:textId="77777777" w:rsidR="00E074E0" w:rsidRDefault="00E074E0" w:rsidP="00BF6073">
            <w:pPr>
              <w:spacing w:after="0" w:line="240" w:lineRule="auto"/>
              <w:rPr>
                <w:sz w:val="16"/>
                <w:szCs w:val="16"/>
              </w:rPr>
            </w:pPr>
          </w:p>
          <w:p w14:paraId="7AE7622D" w14:textId="3A501575" w:rsidR="00E074E0" w:rsidRPr="00CD27D6" w:rsidRDefault="00E074E0" w:rsidP="00E074E0">
            <w:pPr>
              <w:spacing w:after="0" w:line="240" w:lineRule="auto"/>
              <w:jc w:val="center"/>
              <w:rPr>
                <w:sz w:val="16"/>
                <w:szCs w:val="16"/>
              </w:rPr>
            </w:pPr>
            <w:r w:rsidRPr="00F42EB9">
              <w:rPr>
                <w:b/>
                <w:bCs/>
                <w:sz w:val="16"/>
                <w:szCs w:val="16"/>
                <w:highlight w:val="yellow"/>
              </w:rPr>
              <w:t>End of Year exams</w:t>
            </w:r>
          </w:p>
        </w:tc>
        <w:tc>
          <w:tcPr>
            <w:tcW w:w="769" w:type="pct"/>
            <w:tcBorders>
              <w:top w:val="single" w:sz="8" w:space="0" w:color="000000"/>
              <w:left w:val="single" w:sz="8" w:space="0" w:color="000000"/>
              <w:bottom w:val="single" w:sz="8" w:space="0" w:color="000000"/>
              <w:right w:val="single" w:sz="8" w:space="0" w:color="000000"/>
            </w:tcBorders>
          </w:tcPr>
          <w:p w14:paraId="19AE570E" w14:textId="64B2A80E" w:rsidR="00F34D32" w:rsidRPr="00CD27D6" w:rsidRDefault="00BF6073" w:rsidP="00BF6073">
            <w:pPr>
              <w:spacing w:after="0" w:line="240" w:lineRule="auto"/>
              <w:rPr>
                <w:sz w:val="16"/>
                <w:szCs w:val="16"/>
              </w:rPr>
            </w:pPr>
            <w:r>
              <w:rPr>
                <w:sz w:val="16"/>
                <w:szCs w:val="16"/>
              </w:rPr>
              <w:t xml:space="preserve">End of unit </w:t>
            </w:r>
            <w:r w:rsidR="00E074E0">
              <w:rPr>
                <w:sz w:val="16"/>
                <w:szCs w:val="16"/>
              </w:rPr>
              <w:t>assessment</w:t>
            </w:r>
          </w:p>
        </w:tc>
      </w:tr>
    </w:tbl>
    <w:p w14:paraId="176A8B54" w14:textId="77777777" w:rsidR="00BF6073" w:rsidRDefault="00BF6073" w:rsidP="00F34D32">
      <w:pPr>
        <w:jc w:val="center"/>
        <w:rPr>
          <w:noProof/>
        </w:rPr>
      </w:pPr>
    </w:p>
    <w:p w14:paraId="7852BDD8" w14:textId="77777777" w:rsidR="00BF6073" w:rsidRDefault="00BF6073" w:rsidP="00F34D32">
      <w:pPr>
        <w:jc w:val="center"/>
        <w:rPr>
          <w:noProof/>
        </w:rPr>
      </w:pPr>
    </w:p>
    <w:p w14:paraId="44664DA6" w14:textId="77777777" w:rsidR="00BF6073" w:rsidRDefault="00BF6073" w:rsidP="00F34D32">
      <w:pPr>
        <w:jc w:val="center"/>
        <w:rPr>
          <w:noProof/>
        </w:rPr>
      </w:pPr>
    </w:p>
    <w:p w14:paraId="41E16958" w14:textId="77777777" w:rsidR="00BF6073" w:rsidRDefault="00BF6073" w:rsidP="00F34D32">
      <w:pPr>
        <w:jc w:val="center"/>
        <w:rPr>
          <w:noProof/>
        </w:rPr>
      </w:pPr>
    </w:p>
    <w:p w14:paraId="4B0A7D4C" w14:textId="77777777" w:rsidR="00BF6073" w:rsidRDefault="00BF6073" w:rsidP="00F34D32">
      <w:pPr>
        <w:jc w:val="center"/>
        <w:rPr>
          <w:noProof/>
        </w:rPr>
      </w:pPr>
    </w:p>
    <w:p w14:paraId="7662F3C2" w14:textId="77777777" w:rsidR="00BF6073" w:rsidRDefault="00BF6073" w:rsidP="00F34D32">
      <w:pPr>
        <w:jc w:val="center"/>
        <w:rPr>
          <w:noProof/>
        </w:rPr>
      </w:pPr>
    </w:p>
    <w:p w14:paraId="07416DCE" w14:textId="77777777" w:rsidR="00BF6073" w:rsidRDefault="00BF6073" w:rsidP="00F34D32">
      <w:pPr>
        <w:jc w:val="center"/>
        <w:rPr>
          <w:noProof/>
        </w:rPr>
      </w:pPr>
    </w:p>
    <w:p w14:paraId="44DAC8F3" w14:textId="77777777" w:rsidR="00BF6073" w:rsidRDefault="00BF6073" w:rsidP="00F34D32">
      <w:pPr>
        <w:jc w:val="center"/>
        <w:rPr>
          <w:noProof/>
        </w:rPr>
      </w:pPr>
    </w:p>
    <w:p w14:paraId="19950B8A" w14:textId="77777777" w:rsidR="00BF6073" w:rsidRDefault="00BF6073" w:rsidP="00F34D32">
      <w:pPr>
        <w:jc w:val="center"/>
        <w:rPr>
          <w:noProof/>
        </w:rPr>
      </w:pPr>
    </w:p>
    <w:p w14:paraId="3F8CC9CF" w14:textId="77777777" w:rsidR="00BF6073" w:rsidRDefault="00BF6073" w:rsidP="00F34D32">
      <w:pPr>
        <w:jc w:val="center"/>
        <w:rPr>
          <w:noProof/>
        </w:rPr>
      </w:pPr>
    </w:p>
    <w:p w14:paraId="4971AC08" w14:textId="77777777" w:rsidR="00BF6073" w:rsidRDefault="00BF6073" w:rsidP="00F34D32">
      <w:pPr>
        <w:jc w:val="center"/>
        <w:rPr>
          <w:noProof/>
        </w:rPr>
      </w:pPr>
    </w:p>
    <w:p w14:paraId="6CD53540" w14:textId="77777777" w:rsidR="00BF6073" w:rsidRDefault="00BF6073" w:rsidP="00F34D32">
      <w:pPr>
        <w:jc w:val="center"/>
        <w:rPr>
          <w:noProof/>
        </w:rPr>
      </w:pPr>
    </w:p>
    <w:p w14:paraId="2FDAD334" w14:textId="77777777" w:rsidR="00BF6073" w:rsidRDefault="00BF6073" w:rsidP="00F34D32">
      <w:pPr>
        <w:jc w:val="center"/>
        <w:rPr>
          <w:noProof/>
        </w:rPr>
      </w:pPr>
    </w:p>
    <w:p w14:paraId="0E97421E" w14:textId="77777777" w:rsidR="00BF6073" w:rsidRDefault="00BF6073" w:rsidP="00F34D32">
      <w:pPr>
        <w:jc w:val="center"/>
        <w:rPr>
          <w:noProof/>
        </w:rPr>
      </w:pPr>
    </w:p>
    <w:p w14:paraId="6FEF1D6D" w14:textId="5BD04181" w:rsidR="00F34D32" w:rsidRPr="00E430B0" w:rsidRDefault="00F34D32" w:rsidP="00F34D32">
      <w:pPr>
        <w:jc w:val="center"/>
        <w:rPr>
          <w:noProof/>
        </w:rPr>
      </w:pPr>
      <w:r>
        <w:rPr>
          <w:noProof/>
        </w:rPr>
        <mc:AlternateContent>
          <mc:Choice Requires="wps">
            <w:drawing>
              <wp:anchor distT="0" distB="0" distL="114300" distR="114300" simplePos="0" relativeHeight="251679744" behindDoc="0" locked="0" layoutInCell="1" allowOverlap="1" wp14:anchorId="08CE1661" wp14:editId="653D3432">
                <wp:simplePos x="0" y="0"/>
                <wp:positionH relativeFrom="column">
                  <wp:posOffset>5055870</wp:posOffset>
                </wp:positionH>
                <wp:positionV relativeFrom="paragraph">
                  <wp:posOffset>323215</wp:posOffset>
                </wp:positionV>
                <wp:extent cx="4953000" cy="409575"/>
                <wp:effectExtent l="0" t="0" r="0" b="9525"/>
                <wp:wrapNone/>
                <wp:docPr id="1633902749" name="Text Box 1633902749"/>
                <wp:cNvGraphicFramePr/>
                <a:graphic xmlns:a="http://schemas.openxmlformats.org/drawingml/2006/main">
                  <a:graphicData uri="http://schemas.microsoft.com/office/word/2010/wordprocessingShape">
                    <wps:wsp>
                      <wps:cNvSpPr txBox="1"/>
                      <wps:spPr>
                        <a:xfrm>
                          <a:off x="0" y="0"/>
                          <a:ext cx="4953000" cy="409575"/>
                        </a:xfrm>
                        <a:prstGeom prst="rect">
                          <a:avLst/>
                        </a:prstGeom>
                        <a:solidFill>
                          <a:schemeClr val="lt1"/>
                        </a:solidFill>
                        <a:ln w="6350">
                          <a:noFill/>
                        </a:ln>
                      </wps:spPr>
                      <wps:txbx>
                        <w:txbxContent>
                          <w:p w14:paraId="00852A2F" w14:textId="2DF62F9C" w:rsidR="00F34D32" w:rsidRDefault="00F34D32" w:rsidP="00F34D32">
                            <w:pPr>
                              <w:jc w:val="right"/>
                              <w:rPr>
                                <w:rFonts w:ascii="Manrope" w:hAnsi="Manrope" w:cstheme="minorHAnsi"/>
                                <w:b/>
                                <w:sz w:val="36"/>
                                <w:szCs w:val="36"/>
                              </w:rPr>
                            </w:pPr>
                            <w:proofErr w:type="gramStart"/>
                            <w:r>
                              <w:rPr>
                                <w:rFonts w:ascii="Manrope" w:hAnsi="Manrope" w:cstheme="minorHAnsi"/>
                                <w:b/>
                                <w:sz w:val="36"/>
                                <w:szCs w:val="36"/>
                              </w:rPr>
                              <w:t>5 year</w:t>
                            </w:r>
                            <w:proofErr w:type="gramEnd"/>
                            <w:r>
                              <w:rPr>
                                <w:rFonts w:ascii="Manrope" w:hAnsi="Manrope" w:cstheme="minorHAnsi"/>
                                <w:b/>
                                <w:sz w:val="36"/>
                                <w:szCs w:val="36"/>
                              </w:rPr>
                              <w:t xml:space="preserve"> Overview – Year 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CE1661" id="Text Box 1633902749" o:spid="_x0000_s1030" type="#_x0000_t202" style="position:absolute;left:0;text-align:left;margin-left:398.1pt;margin-top:25.45pt;width:390pt;height:32.2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QEZMAIAAFsEAAAOAAAAZHJzL2Uyb0RvYy54bWysVFFv2jAQfp+0/2D5fSRQaEdEqBgV0yTU&#10;VqJTn41jE0uOz7MNCfv1OztQWLenaS/One/8+e67z5ndd40mB+G8AlPS4SCnRBgOlTK7kn5/WX36&#10;TIkPzFRMgxElPQpP7+cfP8xaW4gR1KAr4QiCGF+0tqR1CLbIMs9r0TA/ACsMBiW4hgV03S6rHGsR&#10;vdHZKM9vsxZcZR1w4T3uPvRBOk/4UgoenqT0IhBdUqwtpNWldRvXbD5jxc4xWyt+KoP9QxUNUwYv&#10;fYN6YIGRvVN/QDWKO/Agw4BDk4GUiovUA3YzzN91s6mZFakXJMfbN5r8/4Plj4eNfXYkdF+gwwFG&#10;QlrrC4+bsZ9OuiZ+sVKCcaTw+Eab6ALhuDmeTm7yHEMcY+N8OrmbRJjscto6H74KaEg0SupwLIkt&#10;dlj70KeeU+JlHrSqVkrr5EQpiKV25MBwiDqkGhH8tyxtSFvS25tJnoANxOM9sjZYy6WnaIVu2xFV&#10;YbXnfrdQHZEGB71CvOUrhbWumQ/PzKEksD2UeXjCRWrAu+BkUVKD+/m3/ZiPk8IoJS1KrKT+x545&#10;QYn+ZnCG0+F4HDWZnPHkboSOu45sryNm3ywBCRjig7I8mTE/6LMpHTSv+BoW8VYMMcPx7pKGs7kM&#10;vfDxNXGxWKQkVKFlYW02lkfoSHicxEv3ypw9jSvgoB/hLEZWvJtanxtPGljsA0iVRhp57lk90Y8K&#10;TqI4vbb4RK79lHX5J8x/AQAA//8DAFBLAwQUAAYACAAAACEApI24LuEAAAALAQAADwAAAGRycy9k&#10;b3ducmV2LnhtbEyPTU+DQBCG7yb+h82YeDF2aSvFIktjjB+JN4sf8bZlRyCys4TdAv57h5Pe5uPJ&#10;O89ku8m2YsDeN44ULBcRCKTSmYYqBa/Fw+U1CB80Gd06QgU/6GGXn55kOjVupBcc9qESHEI+1Qrq&#10;ELpUSl/WaLVfuA6Jd1+utzpw21fS9HrkcNvKVRRtpNUN8YVad3hXY/m9P1oFnxfVx7OfHt/Gdbzu&#10;7p+GInk3hVLnZ9PtDYiAU/iDYdZndcjZ6eCOZLxoFSTbzYpRBXG0BTEDcTJPDlwt4yuQeSb//5D/&#10;AgAA//8DAFBLAQItABQABgAIAAAAIQC2gziS/gAAAOEBAAATAAAAAAAAAAAAAAAAAAAAAABbQ29u&#10;dGVudF9UeXBlc10ueG1sUEsBAi0AFAAGAAgAAAAhADj9If/WAAAAlAEAAAsAAAAAAAAAAAAAAAAA&#10;LwEAAF9yZWxzLy5yZWxzUEsBAi0AFAAGAAgAAAAhAIVFARkwAgAAWwQAAA4AAAAAAAAAAAAAAAAA&#10;LgIAAGRycy9lMm9Eb2MueG1sUEsBAi0AFAAGAAgAAAAhAKSNuC7hAAAACwEAAA8AAAAAAAAAAAAA&#10;AAAAigQAAGRycy9kb3ducmV2LnhtbFBLBQYAAAAABAAEAPMAAACYBQAAAAA=&#10;" fillcolor="white [3201]" stroked="f" strokeweight=".5pt">
                <v:textbox>
                  <w:txbxContent>
                    <w:p w14:paraId="00852A2F" w14:textId="2DF62F9C" w:rsidR="00F34D32" w:rsidRDefault="00F34D32" w:rsidP="00F34D32">
                      <w:pPr>
                        <w:jc w:val="right"/>
                        <w:rPr>
                          <w:rFonts w:ascii="Manrope" w:hAnsi="Manrope" w:cstheme="minorHAnsi"/>
                          <w:b/>
                          <w:sz w:val="36"/>
                          <w:szCs w:val="36"/>
                        </w:rPr>
                      </w:pPr>
                      <w:proofErr w:type="gramStart"/>
                      <w:r>
                        <w:rPr>
                          <w:rFonts w:ascii="Manrope" w:hAnsi="Manrope" w:cstheme="minorHAnsi"/>
                          <w:b/>
                          <w:sz w:val="36"/>
                          <w:szCs w:val="36"/>
                        </w:rPr>
                        <w:t>5 year</w:t>
                      </w:r>
                      <w:proofErr w:type="gramEnd"/>
                      <w:r>
                        <w:rPr>
                          <w:rFonts w:ascii="Manrope" w:hAnsi="Manrope" w:cstheme="minorHAnsi"/>
                          <w:b/>
                          <w:sz w:val="36"/>
                          <w:szCs w:val="36"/>
                        </w:rPr>
                        <w:t xml:space="preserve"> Overview – Year 11</w:t>
                      </w:r>
                    </w:p>
                  </w:txbxContent>
                </v:textbox>
              </v:shape>
            </w:pict>
          </mc:Fallback>
        </mc:AlternateContent>
      </w:r>
      <w:r w:rsidRPr="00E430B0">
        <w:rPr>
          <w:noProof/>
          <w:shd w:val="clear" w:color="auto" w:fill="DFA425"/>
        </w:rPr>
        <w:drawing>
          <wp:inline distT="0" distB="0" distL="0" distR="0" wp14:anchorId="780849C7" wp14:editId="71035039">
            <wp:extent cx="9942653" cy="777123"/>
            <wp:effectExtent l="0" t="0" r="0" b="0"/>
            <wp:docPr id="1081349117" name="Picture 1081349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5">
                      <a:extLst>
                        <a:ext uri="{28A0092B-C50C-407E-A947-70E740481C1C}">
                          <a14:useLocalDpi xmlns:a14="http://schemas.microsoft.com/office/drawing/2010/main" val="0"/>
                        </a:ext>
                      </a:extLst>
                    </a:blip>
                    <a:stretch>
                      <a:fillRect/>
                    </a:stretch>
                  </pic:blipFill>
                  <pic:spPr>
                    <a:xfrm>
                      <a:off x="0" y="0"/>
                      <a:ext cx="9942653" cy="777123"/>
                    </a:xfrm>
                    <a:prstGeom prst="rect">
                      <a:avLst/>
                    </a:prstGeom>
                  </pic:spPr>
                </pic:pic>
              </a:graphicData>
            </a:graphic>
          </wp:inline>
        </w:drawing>
      </w:r>
    </w:p>
    <w:tbl>
      <w:tblPr>
        <w:tblW w:w="5000" w:type="pct"/>
        <w:tblCellMar>
          <w:left w:w="0" w:type="dxa"/>
          <w:right w:w="0" w:type="dxa"/>
        </w:tblCellMar>
        <w:tblLook w:val="04A0" w:firstRow="1" w:lastRow="0" w:firstColumn="1" w:lastColumn="0" w:noHBand="0" w:noVBand="1"/>
      </w:tblPr>
      <w:tblGrid>
        <w:gridCol w:w="1157"/>
        <w:gridCol w:w="2372"/>
        <w:gridCol w:w="2371"/>
        <w:gridCol w:w="2371"/>
        <w:gridCol w:w="2371"/>
        <w:gridCol w:w="2371"/>
        <w:gridCol w:w="2365"/>
      </w:tblGrid>
      <w:tr w:rsidR="00F34D32" w:rsidRPr="00CD27D6" w14:paraId="5A77A41F" w14:textId="77777777" w:rsidTr="00733FF9">
        <w:trPr>
          <w:trHeight w:val="237"/>
        </w:trPr>
        <w:tc>
          <w:tcPr>
            <w:tcW w:w="5000" w:type="pct"/>
            <w:gridSpan w:val="7"/>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4348C9EF" w14:textId="77777777" w:rsidR="00F34D32" w:rsidRPr="00CD27D6" w:rsidRDefault="00F34D32" w:rsidP="00733FF9">
            <w:pPr>
              <w:jc w:val="center"/>
              <w:rPr>
                <w:b/>
                <w:bCs/>
                <w:sz w:val="16"/>
                <w:szCs w:val="16"/>
              </w:rPr>
            </w:pPr>
            <w:r w:rsidRPr="00E430B0">
              <w:rPr>
                <w:b/>
                <w:bCs/>
                <w:sz w:val="16"/>
                <w:szCs w:val="16"/>
              </w:rPr>
              <w:t>Brief overview</w:t>
            </w:r>
          </w:p>
        </w:tc>
      </w:tr>
      <w:tr w:rsidR="00F34D32" w:rsidRPr="00CD27D6" w14:paraId="45F84830" w14:textId="77777777" w:rsidTr="00733FF9">
        <w:trPr>
          <w:trHeight w:val="932"/>
        </w:trPr>
        <w:tc>
          <w:tcPr>
            <w:tcW w:w="5000" w:type="pct"/>
            <w:gridSpan w:val="7"/>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hideMark/>
          </w:tcPr>
          <w:p w14:paraId="3AE03259" w14:textId="1E5BD84B" w:rsidR="00F34D32" w:rsidRPr="00CD27D6" w:rsidRDefault="00757DF3" w:rsidP="00757DF3">
            <w:pPr>
              <w:jc w:val="center"/>
              <w:rPr>
                <w:sz w:val="16"/>
                <w:szCs w:val="16"/>
              </w:rPr>
            </w:pPr>
            <w:r>
              <w:rPr>
                <w:sz w:val="16"/>
                <w:szCs w:val="16"/>
              </w:rPr>
              <w:t xml:space="preserve">Year 11 historians start the year studying Paper 2: Superpower Relations and the Cold War. Students consider the causes of the Cold War from 1941-58, the major flashpoints in the Cold War from 1958-70, and reasons for the reduction in tensions resulting in the end of the Cold War from 1970-91. They then begin their study of Paper 2: Anglo-Saxon and Norman England. Within this unit they consider what life was like in Anglo-Saxon England under Edward the Confessor, why there was a succession crisis in 1066, how William the Conqueror secured the throne, and the </w:t>
            </w:r>
            <w:proofErr w:type="spellStart"/>
            <w:r>
              <w:rPr>
                <w:sz w:val="16"/>
                <w:szCs w:val="16"/>
              </w:rPr>
              <w:t>Normanisation</w:t>
            </w:r>
            <w:proofErr w:type="spellEnd"/>
            <w:r>
              <w:rPr>
                <w:sz w:val="16"/>
                <w:szCs w:val="16"/>
              </w:rPr>
              <w:t xml:space="preserve"> of England. These two units are worth 40% of the History GCSE.</w:t>
            </w:r>
          </w:p>
        </w:tc>
      </w:tr>
      <w:tr w:rsidR="00F34D32" w:rsidRPr="00CD27D6" w14:paraId="51852A9E" w14:textId="77777777" w:rsidTr="00733FF9">
        <w:trPr>
          <w:trHeight w:val="237"/>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60F63AB1" w14:textId="77777777" w:rsidR="00F34D32" w:rsidRPr="00E430B0" w:rsidRDefault="00F34D32" w:rsidP="00733FF9">
            <w:pPr>
              <w:rPr>
                <w:b/>
                <w:bCs/>
                <w:sz w:val="16"/>
                <w:szCs w:val="16"/>
              </w:rPr>
            </w:pPr>
            <w:r w:rsidRPr="00CD27D6">
              <w:rPr>
                <w:b/>
                <w:bCs/>
                <w:sz w:val="16"/>
                <w:szCs w:val="16"/>
              </w:rPr>
              <w:t>Term</w:t>
            </w:r>
          </w:p>
        </w:tc>
        <w:tc>
          <w:tcPr>
            <w:tcW w:w="771"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61368FA9" w14:textId="77777777" w:rsidR="00F34D32" w:rsidRPr="00E430B0" w:rsidRDefault="00F34D32" w:rsidP="00733FF9">
            <w:pPr>
              <w:jc w:val="center"/>
              <w:rPr>
                <w:b/>
                <w:bCs/>
                <w:sz w:val="16"/>
                <w:szCs w:val="16"/>
              </w:rPr>
            </w:pPr>
            <w:r w:rsidRPr="00CD27D6">
              <w:rPr>
                <w:b/>
                <w:bCs/>
                <w:sz w:val="16"/>
                <w:szCs w:val="16"/>
              </w:rPr>
              <w:t>Autumn 1</w:t>
            </w:r>
          </w:p>
        </w:tc>
        <w:tc>
          <w:tcPr>
            <w:tcW w:w="771"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05322DCD" w14:textId="77777777" w:rsidR="00F34D32" w:rsidRPr="00E430B0" w:rsidRDefault="00F34D32" w:rsidP="00733FF9">
            <w:pPr>
              <w:jc w:val="center"/>
              <w:rPr>
                <w:b/>
                <w:bCs/>
                <w:sz w:val="16"/>
                <w:szCs w:val="16"/>
              </w:rPr>
            </w:pPr>
            <w:r w:rsidRPr="00CD27D6">
              <w:rPr>
                <w:b/>
                <w:bCs/>
                <w:sz w:val="16"/>
                <w:szCs w:val="16"/>
              </w:rPr>
              <w:t>Autumn 2</w:t>
            </w:r>
          </w:p>
        </w:tc>
        <w:tc>
          <w:tcPr>
            <w:tcW w:w="771"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7113B80F" w14:textId="77777777" w:rsidR="00F34D32" w:rsidRPr="00E430B0" w:rsidRDefault="00F34D32" w:rsidP="00733FF9">
            <w:pPr>
              <w:jc w:val="center"/>
              <w:rPr>
                <w:b/>
                <w:bCs/>
                <w:sz w:val="16"/>
                <w:szCs w:val="16"/>
              </w:rPr>
            </w:pPr>
            <w:r w:rsidRPr="00CD27D6">
              <w:rPr>
                <w:b/>
                <w:bCs/>
                <w:sz w:val="16"/>
                <w:szCs w:val="16"/>
              </w:rPr>
              <w:t>Spring 1</w:t>
            </w:r>
          </w:p>
        </w:tc>
        <w:tc>
          <w:tcPr>
            <w:tcW w:w="771"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1C890632" w14:textId="77777777" w:rsidR="00F34D32" w:rsidRPr="00E430B0" w:rsidRDefault="00F34D32" w:rsidP="00733FF9">
            <w:pPr>
              <w:jc w:val="center"/>
              <w:rPr>
                <w:b/>
                <w:bCs/>
                <w:sz w:val="16"/>
                <w:szCs w:val="16"/>
              </w:rPr>
            </w:pPr>
            <w:r w:rsidRPr="00CD27D6">
              <w:rPr>
                <w:b/>
                <w:bCs/>
                <w:sz w:val="16"/>
                <w:szCs w:val="16"/>
              </w:rPr>
              <w:t>Spring 2</w:t>
            </w:r>
          </w:p>
        </w:tc>
        <w:tc>
          <w:tcPr>
            <w:tcW w:w="771" w:type="pct"/>
            <w:tcBorders>
              <w:top w:val="single" w:sz="8" w:space="0" w:color="000000"/>
              <w:left w:val="single" w:sz="8" w:space="0" w:color="000000"/>
              <w:bottom w:val="single" w:sz="8" w:space="0" w:color="000000"/>
              <w:right w:val="single" w:sz="8" w:space="0" w:color="000000"/>
            </w:tcBorders>
            <w:shd w:val="clear" w:color="auto" w:fill="DFA425"/>
          </w:tcPr>
          <w:p w14:paraId="4FBF7179" w14:textId="77777777" w:rsidR="00F34D32" w:rsidRPr="00CD27D6" w:rsidRDefault="00F34D32" w:rsidP="00733FF9">
            <w:pPr>
              <w:jc w:val="center"/>
              <w:rPr>
                <w:b/>
                <w:bCs/>
                <w:sz w:val="16"/>
                <w:szCs w:val="16"/>
              </w:rPr>
            </w:pPr>
            <w:r w:rsidRPr="00CD27D6">
              <w:rPr>
                <w:b/>
                <w:bCs/>
                <w:sz w:val="16"/>
                <w:szCs w:val="16"/>
              </w:rPr>
              <w:t>Summer 1</w:t>
            </w:r>
          </w:p>
        </w:tc>
        <w:tc>
          <w:tcPr>
            <w:tcW w:w="769" w:type="pct"/>
            <w:tcBorders>
              <w:top w:val="single" w:sz="8" w:space="0" w:color="000000"/>
              <w:left w:val="single" w:sz="8" w:space="0" w:color="000000"/>
              <w:bottom w:val="single" w:sz="8" w:space="0" w:color="000000"/>
              <w:right w:val="single" w:sz="8" w:space="0" w:color="000000"/>
            </w:tcBorders>
            <w:shd w:val="clear" w:color="auto" w:fill="DFA425"/>
          </w:tcPr>
          <w:p w14:paraId="7E710978" w14:textId="77777777" w:rsidR="00F34D32" w:rsidRPr="00CD27D6" w:rsidRDefault="00F34D32" w:rsidP="00733FF9">
            <w:pPr>
              <w:jc w:val="center"/>
              <w:rPr>
                <w:b/>
                <w:bCs/>
                <w:sz w:val="16"/>
                <w:szCs w:val="16"/>
              </w:rPr>
            </w:pPr>
            <w:r w:rsidRPr="00CD27D6">
              <w:rPr>
                <w:b/>
                <w:bCs/>
                <w:sz w:val="16"/>
                <w:szCs w:val="16"/>
              </w:rPr>
              <w:t>Summer 2</w:t>
            </w:r>
          </w:p>
        </w:tc>
      </w:tr>
      <w:tr w:rsidR="00F34D32" w:rsidRPr="00CD27D6" w14:paraId="7C169D7C" w14:textId="77777777" w:rsidTr="00F34D32">
        <w:trPr>
          <w:trHeight w:val="982"/>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7CC0CA22" w14:textId="77777777" w:rsidR="00F34D32" w:rsidRPr="00E430B0" w:rsidRDefault="00F34D32" w:rsidP="00733FF9">
            <w:pPr>
              <w:rPr>
                <w:sz w:val="16"/>
                <w:szCs w:val="16"/>
              </w:rPr>
            </w:pPr>
            <w:r w:rsidRPr="00E430B0">
              <w:rPr>
                <w:b/>
                <w:bCs/>
                <w:sz w:val="16"/>
                <w:szCs w:val="16"/>
              </w:rPr>
              <w:t>Unit title</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0B177949" w14:textId="2C2002F9" w:rsidR="00F34D32" w:rsidRPr="00E430B0" w:rsidRDefault="00F34D32" w:rsidP="00F34D32">
            <w:pPr>
              <w:jc w:val="center"/>
              <w:rPr>
                <w:sz w:val="16"/>
                <w:szCs w:val="16"/>
              </w:rPr>
            </w:pPr>
            <w:r>
              <w:rPr>
                <w:sz w:val="16"/>
                <w:szCs w:val="16"/>
              </w:rPr>
              <w:t>P2. Superpower Relations and the Cold War</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1E948D75" w14:textId="5911A52D" w:rsidR="00F34D32" w:rsidRPr="00E430B0" w:rsidRDefault="00F34D32" w:rsidP="00F34D32">
            <w:pPr>
              <w:jc w:val="center"/>
              <w:rPr>
                <w:sz w:val="16"/>
                <w:szCs w:val="16"/>
              </w:rPr>
            </w:pPr>
            <w:r>
              <w:rPr>
                <w:sz w:val="16"/>
                <w:szCs w:val="16"/>
              </w:rPr>
              <w:t>P2. Superpower Relations and the Cold War</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4403943A" w14:textId="40B079BF" w:rsidR="00F34D32" w:rsidRPr="00E430B0" w:rsidRDefault="00F34D32" w:rsidP="00F34D32">
            <w:pPr>
              <w:jc w:val="center"/>
              <w:rPr>
                <w:sz w:val="16"/>
                <w:szCs w:val="16"/>
              </w:rPr>
            </w:pPr>
            <w:r>
              <w:rPr>
                <w:sz w:val="16"/>
                <w:szCs w:val="16"/>
              </w:rPr>
              <w:t>P2. Superpower Relations and the Cold War                                     P2. Anglo-Saxon and Norman England</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585A3CED" w14:textId="066E15A7" w:rsidR="00F34D32" w:rsidRPr="00E430B0" w:rsidRDefault="00F34D32" w:rsidP="00F34D32">
            <w:pPr>
              <w:jc w:val="center"/>
              <w:rPr>
                <w:sz w:val="16"/>
                <w:szCs w:val="16"/>
              </w:rPr>
            </w:pPr>
            <w:r>
              <w:rPr>
                <w:sz w:val="16"/>
                <w:szCs w:val="16"/>
              </w:rPr>
              <w:t>P2. Anglo-Saxon and Norman England</w:t>
            </w:r>
          </w:p>
        </w:tc>
        <w:tc>
          <w:tcPr>
            <w:tcW w:w="771" w:type="pct"/>
            <w:tcBorders>
              <w:top w:val="single" w:sz="8" w:space="0" w:color="000000"/>
              <w:left w:val="single" w:sz="8" w:space="0" w:color="000000"/>
              <w:bottom w:val="single" w:sz="8" w:space="0" w:color="000000"/>
              <w:right w:val="single" w:sz="8" w:space="0" w:color="000000"/>
            </w:tcBorders>
            <w:vAlign w:val="center"/>
          </w:tcPr>
          <w:p w14:paraId="18E0315B" w14:textId="55D0ECC8" w:rsidR="00F34D32" w:rsidRPr="00CD27D6" w:rsidRDefault="00F34D32" w:rsidP="00F34D32">
            <w:pPr>
              <w:jc w:val="center"/>
              <w:rPr>
                <w:sz w:val="16"/>
                <w:szCs w:val="16"/>
              </w:rPr>
            </w:pPr>
            <w:r>
              <w:rPr>
                <w:sz w:val="16"/>
                <w:szCs w:val="16"/>
              </w:rPr>
              <w:t>P2. Anglo-Saxon and Norman England</w:t>
            </w:r>
          </w:p>
        </w:tc>
        <w:tc>
          <w:tcPr>
            <w:tcW w:w="769" w:type="pct"/>
            <w:tcBorders>
              <w:top w:val="single" w:sz="8" w:space="0" w:color="000000"/>
              <w:left w:val="single" w:sz="8" w:space="0" w:color="000000"/>
              <w:bottom w:val="single" w:sz="8" w:space="0" w:color="000000"/>
              <w:right w:val="single" w:sz="8" w:space="0" w:color="000000"/>
            </w:tcBorders>
            <w:vAlign w:val="center"/>
          </w:tcPr>
          <w:p w14:paraId="6BD2410E" w14:textId="77777777" w:rsidR="00F34D32" w:rsidRPr="00CD27D6" w:rsidRDefault="00F34D32" w:rsidP="00F34D32">
            <w:pPr>
              <w:jc w:val="center"/>
              <w:rPr>
                <w:sz w:val="16"/>
                <w:szCs w:val="16"/>
              </w:rPr>
            </w:pPr>
          </w:p>
        </w:tc>
      </w:tr>
      <w:tr w:rsidR="00F34D32" w:rsidRPr="00CD27D6" w14:paraId="761FCA3C" w14:textId="77777777" w:rsidTr="00F34D32">
        <w:trPr>
          <w:trHeight w:val="870"/>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0AA4915D" w14:textId="77777777" w:rsidR="00F34D32" w:rsidRPr="00E430B0" w:rsidRDefault="00F34D32" w:rsidP="00733FF9">
            <w:pPr>
              <w:rPr>
                <w:sz w:val="16"/>
                <w:szCs w:val="16"/>
              </w:rPr>
            </w:pPr>
            <w:r w:rsidRPr="00E430B0">
              <w:rPr>
                <w:b/>
                <w:bCs/>
                <w:sz w:val="16"/>
                <w:szCs w:val="16"/>
              </w:rPr>
              <w:t>Big question/ core concept</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6669653D" w14:textId="61514130" w:rsidR="00F34D32" w:rsidRPr="00E430B0" w:rsidRDefault="00F34D32" w:rsidP="00F34D32">
            <w:pPr>
              <w:jc w:val="center"/>
              <w:rPr>
                <w:sz w:val="16"/>
                <w:szCs w:val="16"/>
              </w:rPr>
            </w:pPr>
            <w:r>
              <w:rPr>
                <w:sz w:val="16"/>
                <w:szCs w:val="16"/>
              </w:rPr>
              <w:t>Origins of the Cold War, 1941-58</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745DC7CC" w14:textId="5F71BA86" w:rsidR="00F34D32" w:rsidRPr="00E430B0" w:rsidRDefault="00F34D32" w:rsidP="00F34D32">
            <w:pPr>
              <w:jc w:val="center"/>
              <w:rPr>
                <w:sz w:val="16"/>
                <w:szCs w:val="16"/>
              </w:rPr>
            </w:pPr>
            <w:r>
              <w:rPr>
                <w:sz w:val="16"/>
                <w:szCs w:val="16"/>
              </w:rPr>
              <w:t>Cold War Crises, 1958-70</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50C474CD" w14:textId="2A7DD13D" w:rsidR="00F34D32" w:rsidRDefault="00F34D32" w:rsidP="00F34D32">
            <w:pPr>
              <w:jc w:val="center"/>
              <w:rPr>
                <w:sz w:val="16"/>
                <w:szCs w:val="16"/>
              </w:rPr>
            </w:pPr>
            <w:r>
              <w:rPr>
                <w:sz w:val="16"/>
                <w:szCs w:val="16"/>
              </w:rPr>
              <w:t>Why did the Cold War end?</w:t>
            </w:r>
          </w:p>
          <w:p w14:paraId="4CC6D9DD" w14:textId="4383A8CE" w:rsidR="00F34D32" w:rsidRPr="00E430B0" w:rsidRDefault="00F34D32" w:rsidP="00F34D32">
            <w:pPr>
              <w:jc w:val="center"/>
              <w:rPr>
                <w:sz w:val="16"/>
                <w:szCs w:val="16"/>
              </w:rPr>
            </w:pPr>
            <w:r>
              <w:rPr>
                <w:sz w:val="16"/>
                <w:szCs w:val="16"/>
              </w:rPr>
              <w:t>Life in Anglo-Saxon England</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03A0DDC3" w14:textId="3AFB149F" w:rsidR="00F34D32" w:rsidRPr="00E430B0" w:rsidRDefault="00F34D32" w:rsidP="00F34D32">
            <w:pPr>
              <w:jc w:val="center"/>
              <w:rPr>
                <w:sz w:val="16"/>
                <w:szCs w:val="16"/>
              </w:rPr>
            </w:pPr>
            <w:r>
              <w:rPr>
                <w:sz w:val="16"/>
                <w:szCs w:val="16"/>
              </w:rPr>
              <w:t>How did William consolidate his power?</w:t>
            </w:r>
          </w:p>
        </w:tc>
        <w:tc>
          <w:tcPr>
            <w:tcW w:w="771" w:type="pct"/>
            <w:tcBorders>
              <w:top w:val="single" w:sz="8" w:space="0" w:color="000000"/>
              <w:left w:val="single" w:sz="8" w:space="0" w:color="000000"/>
              <w:bottom w:val="single" w:sz="8" w:space="0" w:color="000000"/>
              <w:right w:val="single" w:sz="8" w:space="0" w:color="000000"/>
            </w:tcBorders>
            <w:vAlign w:val="center"/>
          </w:tcPr>
          <w:p w14:paraId="4D683996" w14:textId="2BB74A3B" w:rsidR="00F34D32" w:rsidRPr="00CD27D6" w:rsidRDefault="00F34D32" w:rsidP="00F34D32">
            <w:pPr>
              <w:jc w:val="center"/>
              <w:rPr>
                <w:sz w:val="16"/>
                <w:szCs w:val="16"/>
              </w:rPr>
            </w:pPr>
            <w:r>
              <w:rPr>
                <w:sz w:val="16"/>
                <w:szCs w:val="16"/>
              </w:rPr>
              <w:t>Life in Norman England</w:t>
            </w:r>
          </w:p>
        </w:tc>
        <w:tc>
          <w:tcPr>
            <w:tcW w:w="769" w:type="pct"/>
            <w:tcBorders>
              <w:top w:val="single" w:sz="8" w:space="0" w:color="000000"/>
              <w:left w:val="single" w:sz="8" w:space="0" w:color="000000"/>
              <w:bottom w:val="single" w:sz="8" w:space="0" w:color="000000"/>
              <w:right w:val="single" w:sz="8" w:space="0" w:color="000000"/>
            </w:tcBorders>
            <w:vAlign w:val="center"/>
          </w:tcPr>
          <w:p w14:paraId="32760EBA" w14:textId="77777777" w:rsidR="00F34D32" w:rsidRPr="00CD27D6" w:rsidRDefault="00F34D32" w:rsidP="00F34D32">
            <w:pPr>
              <w:jc w:val="center"/>
              <w:rPr>
                <w:sz w:val="16"/>
                <w:szCs w:val="16"/>
              </w:rPr>
            </w:pPr>
          </w:p>
        </w:tc>
      </w:tr>
      <w:tr w:rsidR="00F34D32" w:rsidRPr="00CD27D6" w14:paraId="3D2B57A8" w14:textId="77777777" w:rsidTr="00733FF9">
        <w:trPr>
          <w:trHeight w:val="2041"/>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3C9E69BE" w14:textId="77777777" w:rsidR="00F34D32" w:rsidRPr="00E430B0" w:rsidRDefault="00F34D32" w:rsidP="00733FF9">
            <w:pPr>
              <w:rPr>
                <w:sz w:val="16"/>
                <w:szCs w:val="16"/>
              </w:rPr>
            </w:pPr>
            <w:r>
              <w:rPr>
                <w:b/>
                <w:bCs/>
                <w:sz w:val="16"/>
                <w:szCs w:val="16"/>
              </w:rPr>
              <w:t>Knowing</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0C93ED3" w14:textId="77777777" w:rsidR="00F34D32" w:rsidRDefault="009B604C" w:rsidP="009B604C">
            <w:pPr>
              <w:pStyle w:val="ListParagraph"/>
              <w:numPr>
                <w:ilvl w:val="0"/>
                <w:numId w:val="16"/>
              </w:numPr>
              <w:spacing w:after="0" w:line="240" w:lineRule="auto"/>
              <w:rPr>
                <w:sz w:val="16"/>
                <w:szCs w:val="16"/>
              </w:rPr>
            </w:pPr>
            <w:r>
              <w:rPr>
                <w:sz w:val="16"/>
                <w:szCs w:val="16"/>
              </w:rPr>
              <w:t>Reasons for early tension between East and West</w:t>
            </w:r>
          </w:p>
          <w:p w14:paraId="0412D2D8" w14:textId="77777777" w:rsidR="009B604C" w:rsidRDefault="009B604C" w:rsidP="009B604C">
            <w:pPr>
              <w:pStyle w:val="ListParagraph"/>
              <w:numPr>
                <w:ilvl w:val="0"/>
                <w:numId w:val="16"/>
              </w:numPr>
              <w:spacing w:after="0" w:line="240" w:lineRule="auto"/>
              <w:rPr>
                <w:sz w:val="16"/>
                <w:szCs w:val="16"/>
              </w:rPr>
            </w:pPr>
            <w:r>
              <w:rPr>
                <w:sz w:val="16"/>
                <w:szCs w:val="16"/>
              </w:rPr>
              <w:t>How the Cold War developed</w:t>
            </w:r>
          </w:p>
          <w:p w14:paraId="244B60F0" w14:textId="04347820" w:rsidR="009B604C" w:rsidRPr="009B604C" w:rsidRDefault="009B604C" w:rsidP="009B604C">
            <w:pPr>
              <w:pStyle w:val="ListParagraph"/>
              <w:numPr>
                <w:ilvl w:val="0"/>
                <w:numId w:val="16"/>
              </w:numPr>
              <w:spacing w:after="0" w:line="240" w:lineRule="auto"/>
              <w:rPr>
                <w:sz w:val="16"/>
                <w:szCs w:val="16"/>
              </w:rPr>
            </w:pPr>
            <w:r>
              <w:rPr>
                <w:sz w:val="16"/>
                <w:szCs w:val="16"/>
              </w:rPr>
              <w:t>How the Cold War intensified</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3A6B8CE7" w14:textId="77777777" w:rsidR="00F34D32" w:rsidRDefault="009B604C" w:rsidP="009B604C">
            <w:pPr>
              <w:pStyle w:val="ListParagraph"/>
              <w:numPr>
                <w:ilvl w:val="0"/>
                <w:numId w:val="16"/>
              </w:numPr>
              <w:spacing w:after="0" w:line="240" w:lineRule="auto"/>
              <w:rPr>
                <w:sz w:val="16"/>
                <w:szCs w:val="16"/>
              </w:rPr>
            </w:pPr>
            <w:r>
              <w:rPr>
                <w:sz w:val="16"/>
                <w:szCs w:val="16"/>
              </w:rPr>
              <w:t>Reasons for increased tension between East and West</w:t>
            </w:r>
          </w:p>
          <w:p w14:paraId="31FBF274" w14:textId="77777777" w:rsidR="009B604C" w:rsidRDefault="009B604C" w:rsidP="009B604C">
            <w:pPr>
              <w:pStyle w:val="ListParagraph"/>
              <w:numPr>
                <w:ilvl w:val="0"/>
                <w:numId w:val="16"/>
              </w:numPr>
              <w:spacing w:after="0" w:line="240" w:lineRule="auto"/>
              <w:rPr>
                <w:sz w:val="16"/>
                <w:szCs w:val="16"/>
              </w:rPr>
            </w:pPr>
            <w:r>
              <w:rPr>
                <w:sz w:val="16"/>
                <w:szCs w:val="16"/>
              </w:rPr>
              <w:t>Cold War crises</w:t>
            </w:r>
          </w:p>
          <w:p w14:paraId="7AD29287" w14:textId="29DE9FA6" w:rsidR="009B604C" w:rsidRPr="009B604C" w:rsidRDefault="009B604C" w:rsidP="009B604C">
            <w:pPr>
              <w:pStyle w:val="ListParagraph"/>
              <w:numPr>
                <w:ilvl w:val="0"/>
                <w:numId w:val="16"/>
              </w:numPr>
              <w:spacing w:after="0" w:line="240" w:lineRule="auto"/>
              <w:rPr>
                <w:sz w:val="16"/>
                <w:szCs w:val="16"/>
              </w:rPr>
            </w:pPr>
            <w:r>
              <w:rPr>
                <w:sz w:val="16"/>
                <w:szCs w:val="16"/>
              </w:rPr>
              <w:t>Reactions to the crises</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F3034DD" w14:textId="77777777" w:rsidR="00F34D32" w:rsidRDefault="009B604C" w:rsidP="009B604C">
            <w:pPr>
              <w:pStyle w:val="ListParagraph"/>
              <w:numPr>
                <w:ilvl w:val="0"/>
                <w:numId w:val="16"/>
              </w:numPr>
              <w:spacing w:after="0" w:line="240" w:lineRule="auto"/>
              <w:rPr>
                <w:sz w:val="16"/>
                <w:szCs w:val="16"/>
              </w:rPr>
            </w:pPr>
            <w:r>
              <w:rPr>
                <w:sz w:val="16"/>
                <w:szCs w:val="16"/>
              </w:rPr>
              <w:t>Attempts to reduce tensions</w:t>
            </w:r>
          </w:p>
          <w:p w14:paraId="042DA031" w14:textId="77777777" w:rsidR="009B604C" w:rsidRDefault="009B604C" w:rsidP="009B604C">
            <w:pPr>
              <w:pStyle w:val="ListParagraph"/>
              <w:numPr>
                <w:ilvl w:val="0"/>
                <w:numId w:val="16"/>
              </w:numPr>
              <w:spacing w:after="0" w:line="240" w:lineRule="auto"/>
              <w:rPr>
                <w:sz w:val="16"/>
                <w:szCs w:val="16"/>
              </w:rPr>
            </w:pPr>
            <w:r>
              <w:rPr>
                <w:sz w:val="16"/>
                <w:szCs w:val="16"/>
              </w:rPr>
              <w:t>The ‘Second Cold War’</w:t>
            </w:r>
          </w:p>
          <w:p w14:paraId="06AB9148" w14:textId="77777777" w:rsidR="009B604C" w:rsidRDefault="009B604C" w:rsidP="009B604C">
            <w:pPr>
              <w:pStyle w:val="ListParagraph"/>
              <w:numPr>
                <w:ilvl w:val="0"/>
                <w:numId w:val="16"/>
              </w:numPr>
              <w:spacing w:after="0" w:line="240" w:lineRule="auto"/>
              <w:rPr>
                <w:sz w:val="16"/>
                <w:szCs w:val="16"/>
              </w:rPr>
            </w:pPr>
            <w:r>
              <w:rPr>
                <w:sz w:val="16"/>
                <w:szCs w:val="16"/>
              </w:rPr>
              <w:t>The collapse of Soviet control in Eastern Europe</w:t>
            </w:r>
          </w:p>
          <w:p w14:paraId="677C4B45" w14:textId="77777777" w:rsidR="009B604C" w:rsidRDefault="009B604C" w:rsidP="009B604C">
            <w:pPr>
              <w:spacing w:after="0" w:line="240" w:lineRule="auto"/>
              <w:rPr>
                <w:sz w:val="16"/>
                <w:szCs w:val="16"/>
              </w:rPr>
            </w:pPr>
          </w:p>
          <w:p w14:paraId="4D9785C4" w14:textId="20DA9B5B" w:rsidR="009B604C" w:rsidRPr="009B604C" w:rsidRDefault="009B604C" w:rsidP="009B604C">
            <w:pPr>
              <w:pStyle w:val="ListParagraph"/>
              <w:numPr>
                <w:ilvl w:val="0"/>
                <w:numId w:val="16"/>
              </w:numPr>
              <w:spacing w:after="0" w:line="240" w:lineRule="auto"/>
              <w:rPr>
                <w:sz w:val="16"/>
                <w:szCs w:val="16"/>
              </w:rPr>
            </w:pPr>
            <w:r>
              <w:rPr>
                <w:sz w:val="16"/>
                <w:szCs w:val="16"/>
              </w:rPr>
              <w:t>Anglo-Saxon government, economy, society</w:t>
            </w:r>
          </w:p>
          <w:p w14:paraId="77BA2CDA" w14:textId="28DA9DE6" w:rsidR="009B604C" w:rsidRPr="009B604C" w:rsidRDefault="009B604C" w:rsidP="009B604C">
            <w:pPr>
              <w:pStyle w:val="ListParagraph"/>
              <w:numPr>
                <w:ilvl w:val="0"/>
                <w:numId w:val="16"/>
              </w:numPr>
              <w:spacing w:after="0" w:line="240" w:lineRule="auto"/>
              <w:rPr>
                <w:sz w:val="16"/>
                <w:szCs w:val="16"/>
              </w:rPr>
            </w:pPr>
            <w:r>
              <w:rPr>
                <w:sz w:val="16"/>
                <w:szCs w:val="16"/>
              </w:rPr>
              <w:t>The last years of Edward the Confessor</w:t>
            </w:r>
          </w:p>
          <w:p w14:paraId="7B4C3FD9" w14:textId="44305F7D" w:rsidR="009B604C" w:rsidRPr="009B604C" w:rsidRDefault="009B604C" w:rsidP="009B604C">
            <w:pPr>
              <w:pStyle w:val="ListParagraph"/>
              <w:numPr>
                <w:ilvl w:val="0"/>
                <w:numId w:val="16"/>
              </w:numPr>
              <w:spacing w:after="0" w:line="240" w:lineRule="auto"/>
              <w:rPr>
                <w:sz w:val="16"/>
                <w:szCs w:val="16"/>
              </w:rPr>
            </w:pPr>
            <w:r>
              <w:rPr>
                <w:sz w:val="16"/>
                <w:szCs w:val="16"/>
              </w:rPr>
              <w:t>The rival claimants for the throne</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E5FAF96" w14:textId="77777777" w:rsidR="00F34D32" w:rsidRDefault="009B604C" w:rsidP="009B604C">
            <w:pPr>
              <w:numPr>
                <w:ilvl w:val="0"/>
                <w:numId w:val="1"/>
              </w:numPr>
              <w:spacing w:after="0" w:line="240" w:lineRule="auto"/>
              <w:rPr>
                <w:sz w:val="16"/>
                <w:szCs w:val="16"/>
              </w:rPr>
            </w:pPr>
            <w:r>
              <w:rPr>
                <w:sz w:val="16"/>
                <w:szCs w:val="16"/>
              </w:rPr>
              <w:t>The Norman invasion</w:t>
            </w:r>
          </w:p>
          <w:p w14:paraId="44287F12" w14:textId="77777777" w:rsidR="009B604C" w:rsidRDefault="009B604C" w:rsidP="009B604C">
            <w:pPr>
              <w:numPr>
                <w:ilvl w:val="0"/>
                <w:numId w:val="1"/>
              </w:numPr>
              <w:spacing w:after="0" w:line="240" w:lineRule="auto"/>
              <w:rPr>
                <w:sz w:val="16"/>
                <w:szCs w:val="16"/>
              </w:rPr>
            </w:pPr>
            <w:r>
              <w:rPr>
                <w:sz w:val="16"/>
                <w:szCs w:val="16"/>
              </w:rPr>
              <w:t>Establishing control</w:t>
            </w:r>
          </w:p>
          <w:p w14:paraId="330025BF" w14:textId="77777777" w:rsidR="009B604C" w:rsidRDefault="009B604C" w:rsidP="009B604C">
            <w:pPr>
              <w:numPr>
                <w:ilvl w:val="0"/>
                <w:numId w:val="1"/>
              </w:numPr>
              <w:spacing w:after="0" w:line="240" w:lineRule="auto"/>
              <w:rPr>
                <w:sz w:val="16"/>
                <w:szCs w:val="16"/>
              </w:rPr>
            </w:pPr>
            <w:r>
              <w:rPr>
                <w:sz w:val="16"/>
                <w:szCs w:val="16"/>
              </w:rPr>
              <w:t>Anglo-Saxon resistance</w:t>
            </w:r>
          </w:p>
          <w:p w14:paraId="00AD00D4" w14:textId="77777777" w:rsidR="009B604C" w:rsidRDefault="009B604C" w:rsidP="009B604C">
            <w:pPr>
              <w:numPr>
                <w:ilvl w:val="0"/>
                <w:numId w:val="1"/>
              </w:numPr>
              <w:spacing w:after="0" w:line="240" w:lineRule="auto"/>
              <w:rPr>
                <w:sz w:val="16"/>
                <w:szCs w:val="16"/>
              </w:rPr>
            </w:pPr>
            <w:r>
              <w:rPr>
                <w:sz w:val="16"/>
                <w:szCs w:val="16"/>
              </w:rPr>
              <w:t>The legacy of resistance to 1087</w:t>
            </w:r>
          </w:p>
          <w:p w14:paraId="373A5CF2" w14:textId="76274311" w:rsidR="009B604C" w:rsidRPr="00E430B0" w:rsidRDefault="009B604C" w:rsidP="009B604C">
            <w:pPr>
              <w:numPr>
                <w:ilvl w:val="0"/>
                <w:numId w:val="1"/>
              </w:numPr>
              <w:spacing w:after="0" w:line="240" w:lineRule="auto"/>
              <w:rPr>
                <w:sz w:val="16"/>
                <w:szCs w:val="16"/>
              </w:rPr>
            </w:pPr>
            <w:r>
              <w:rPr>
                <w:sz w:val="16"/>
                <w:szCs w:val="16"/>
              </w:rPr>
              <w:t>Revolt of the Earls</w:t>
            </w:r>
          </w:p>
        </w:tc>
        <w:tc>
          <w:tcPr>
            <w:tcW w:w="771" w:type="pct"/>
            <w:tcBorders>
              <w:top w:val="single" w:sz="8" w:space="0" w:color="000000"/>
              <w:left w:val="single" w:sz="8" w:space="0" w:color="000000"/>
              <w:bottom w:val="single" w:sz="8" w:space="0" w:color="000000"/>
              <w:right w:val="single" w:sz="8" w:space="0" w:color="000000"/>
            </w:tcBorders>
          </w:tcPr>
          <w:p w14:paraId="7C64CC07" w14:textId="77777777" w:rsidR="009B604C" w:rsidRDefault="009B604C" w:rsidP="009B604C">
            <w:pPr>
              <w:numPr>
                <w:ilvl w:val="0"/>
                <w:numId w:val="1"/>
              </w:numPr>
              <w:spacing w:after="0" w:line="240" w:lineRule="auto"/>
              <w:rPr>
                <w:sz w:val="16"/>
                <w:szCs w:val="16"/>
              </w:rPr>
            </w:pPr>
            <w:r>
              <w:rPr>
                <w:sz w:val="16"/>
                <w:szCs w:val="16"/>
              </w:rPr>
              <w:t>The feudal system and the Church</w:t>
            </w:r>
          </w:p>
          <w:p w14:paraId="2B8C9F9E" w14:textId="77777777" w:rsidR="009B604C" w:rsidRDefault="009B604C" w:rsidP="009B604C">
            <w:pPr>
              <w:numPr>
                <w:ilvl w:val="0"/>
                <w:numId w:val="1"/>
              </w:numPr>
              <w:spacing w:after="0" w:line="240" w:lineRule="auto"/>
              <w:rPr>
                <w:sz w:val="16"/>
                <w:szCs w:val="16"/>
              </w:rPr>
            </w:pPr>
            <w:r>
              <w:rPr>
                <w:sz w:val="16"/>
                <w:szCs w:val="16"/>
              </w:rPr>
              <w:t>Norman government</w:t>
            </w:r>
          </w:p>
          <w:p w14:paraId="580A5E5D" w14:textId="77777777" w:rsidR="009B604C" w:rsidRDefault="009B604C" w:rsidP="009B604C">
            <w:pPr>
              <w:numPr>
                <w:ilvl w:val="0"/>
                <w:numId w:val="1"/>
              </w:numPr>
              <w:spacing w:after="0" w:line="240" w:lineRule="auto"/>
              <w:rPr>
                <w:sz w:val="16"/>
                <w:szCs w:val="16"/>
              </w:rPr>
            </w:pPr>
            <w:r>
              <w:rPr>
                <w:sz w:val="16"/>
                <w:szCs w:val="16"/>
              </w:rPr>
              <w:t>The Norman aristocracy</w:t>
            </w:r>
          </w:p>
          <w:p w14:paraId="550C8628" w14:textId="1B527CF8" w:rsidR="009B604C" w:rsidRPr="009B604C" w:rsidRDefault="009B604C" w:rsidP="009B604C">
            <w:pPr>
              <w:numPr>
                <w:ilvl w:val="0"/>
                <w:numId w:val="1"/>
              </w:numPr>
              <w:spacing w:after="0" w:line="240" w:lineRule="auto"/>
              <w:rPr>
                <w:sz w:val="16"/>
                <w:szCs w:val="16"/>
              </w:rPr>
            </w:pPr>
            <w:r>
              <w:rPr>
                <w:sz w:val="16"/>
                <w:szCs w:val="16"/>
              </w:rPr>
              <w:t>William I and the succession</w:t>
            </w:r>
          </w:p>
        </w:tc>
        <w:tc>
          <w:tcPr>
            <w:tcW w:w="769" w:type="pct"/>
            <w:tcBorders>
              <w:top w:val="single" w:sz="8" w:space="0" w:color="000000"/>
              <w:left w:val="single" w:sz="8" w:space="0" w:color="000000"/>
              <w:bottom w:val="single" w:sz="8" w:space="0" w:color="000000"/>
              <w:right w:val="single" w:sz="8" w:space="0" w:color="000000"/>
            </w:tcBorders>
          </w:tcPr>
          <w:p w14:paraId="5C8388FE" w14:textId="77777777" w:rsidR="00F34D32" w:rsidRPr="00CD27D6" w:rsidRDefault="00F34D32" w:rsidP="009B604C">
            <w:pPr>
              <w:spacing w:after="0" w:line="240" w:lineRule="auto"/>
              <w:ind w:left="360"/>
              <w:rPr>
                <w:sz w:val="16"/>
                <w:szCs w:val="16"/>
              </w:rPr>
            </w:pPr>
          </w:p>
        </w:tc>
      </w:tr>
      <w:tr w:rsidR="00F34D32" w:rsidRPr="00CD27D6" w14:paraId="0D814DB5" w14:textId="77777777" w:rsidTr="00F42EB9">
        <w:trPr>
          <w:trHeight w:val="1383"/>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42CEAAA3" w14:textId="77777777" w:rsidR="00F34D32" w:rsidRPr="00E430B0" w:rsidRDefault="00F34D32" w:rsidP="00733FF9">
            <w:pPr>
              <w:rPr>
                <w:sz w:val="16"/>
                <w:szCs w:val="16"/>
              </w:rPr>
            </w:pPr>
            <w:r>
              <w:rPr>
                <w:b/>
                <w:bCs/>
                <w:sz w:val="16"/>
                <w:szCs w:val="16"/>
              </w:rPr>
              <w:t>Applying</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13BAEE9" w14:textId="77777777" w:rsidR="00F34D32" w:rsidRDefault="009B604C" w:rsidP="009B604C">
            <w:pPr>
              <w:numPr>
                <w:ilvl w:val="0"/>
                <w:numId w:val="2"/>
              </w:numPr>
              <w:spacing w:after="0" w:line="240" w:lineRule="auto"/>
              <w:rPr>
                <w:sz w:val="16"/>
                <w:szCs w:val="16"/>
              </w:rPr>
            </w:pPr>
            <w:r>
              <w:rPr>
                <w:sz w:val="16"/>
                <w:szCs w:val="16"/>
              </w:rPr>
              <w:t>Application of knowledge to exam questions</w:t>
            </w:r>
          </w:p>
          <w:p w14:paraId="76099C18" w14:textId="77777777" w:rsidR="00F42EB9" w:rsidRDefault="00F42EB9" w:rsidP="00F42EB9">
            <w:pPr>
              <w:spacing w:after="0" w:line="240" w:lineRule="auto"/>
              <w:rPr>
                <w:sz w:val="16"/>
                <w:szCs w:val="16"/>
              </w:rPr>
            </w:pPr>
          </w:p>
          <w:p w14:paraId="69B64332" w14:textId="77777777" w:rsidR="00F42EB9" w:rsidRPr="00AA750F" w:rsidRDefault="00F42EB9" w:rsidP="00F42EB9">
            <w:pPr>
              <w:spacing w:after="0" w:line="240" w:lineRule="auto"/>
              <w:rPr>
                <w:color w:val="FF0000"/>
                <w:sz w:val="16"/>
                <w:szCs w:val="16"/>
              </w:rPr>
            </w:pPr>
            <w:r w:rsidRPr="00AA750F">
              <w:rPr>
                <w:color w:val="FF0000"/>
                <w:sz w:val="16"/>
                <w:szCs w:val="16"/>
              </w:rPr>
              <w:t>AO1: knowledge</w:t>
            </w:r>
            <w:r>
              <w:rPr>
                <w:color w:val="FF0000"/>
                <w:sz w:val="16"/>
                <w:szCs w:val="16"/>
              </w:rPr>
              <w:t>/understanding</w:t>
            </w:r>
          </w:p>
          <w:p w14:paraId="0D750A8E" w14:textId="103CC662" w:rsidR="00F42EB9" w:rsidRPr="00E430B0" w:rsidRDefault="00F42EB9" w:rsidP="00F42EB9">
            <w:pPr>
              <w:spacing w:after="0" w:line="240" w:lineRule="auto"/>
              <w:rPr>
                <w:sz w:val="16"/>
                <w:szCs w:val="16"/>
              </w:rPr>
            </w:pPr>
            <w:r w:rsidRPr="00AA750F">
              <w:rPr>
                <w:color w:val="FF0000"/>
                <w:sz w:val="16"/>
                <w:szCs w:val="16"/>
              </w:rPr>
              <w:t>AO2: second order concepts</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F3DBF8B" w14:textId="77777777" w:rsidR="00F34D32" w:rsidRDefault="009B604C" w:rsidP="009B604C">
            <w:pPr>
              <w:numPr>
                <w:ilvl w:val="0"/>
                <w:numId w:val="2"/>
              </w:numPr>
              <w:spacing w:after="0" w:line="240" w:lineRule="auto"/>
              <w:rPr>
                <w:sz w:val="16"/>
                <w:szCs w:val="16"/>
              </w:rPr>
            </w:pPr>
            <w:r>
              <w:rPr>
                <w:sz w:val="16"/>
                <w:szCs w:val="16"/>
              </w:rPr>
              <w:t>Application of knowledge to exam questions</w:t>
            </w:r>
          </w:p>
          <w:p w14:paraId="58EF10A4" w14:textId="77777777" w:rsidR="00F42EB9" w:rsidRDefault="00F42EB9" w:rsidP="00F42EB9">
            <w:pPr>
              <w:spacing w:after="0" w:line="240" w:lineRule="auto"/>
              <w:rPr>
                <w:sz w:val="16"/>
                <w:szCs w:val="16"/>
              </w:rPr>
            </w:pPr>
          </w:p>
          <w:p w14:paraId="665E3FBD" w14:textId="77777777" w:rsidR="00F42EB9" w:rsidRPr="00AA750F" w:rsidRDefault="00F42EB9" w:rsidP="00F42EB9">
            <w:pPr>
              <w:spacing w:after="0" w:line="240" w:lineRule="auto"/>
              <w:rPr>
                <w:color w:val="FF0000"/>
                <w:sz w:val="16"/>
                <w:szCs w:val="16"/>
              </w:rPr>
            </w:pPr>
            <w:r w:rsidRPr="00AA750F">
              <w:rPr>
                <w:color w:val="FF0000"/>
                <w:sz w:val="16"/>
                <w:szCs w:val="16"/>
              </w:rPr>
              <w:t>AO1: knowledge</w:t>
            </w:r>
            <w:r>
              <w:rPr>
                <w:color w:val="FF0000"/>
                <w:sz w:val="16"/>
                <w:szCs w:val="16"/>
              </w:rPr>
              <w:t>/understanding</w:t>
            </w:r>
          </w:p>
          <w:p w14:paraId="5E22AD2B" w14:textId="48C01F89" w:rsidR="00F42EB9" w:rsidRPr="00E430B0" w:rsidRDefault="00F42EB9" w:rsidP="00F42EB9">
            <w:pPr>
              <w:spacing w:after="0" w:line="240" w:lineRule="auto"/>
              <w:rPr>
                <w:sz w:val="16"/>
                <w:szCs w:val="16"/>
              </w:rPr>
            </w:pPr>
            <w:r w:rsidRPr="00AA750F">
              <w:rPr>
                <w:color w:val="FF0000"/>
                <w:sz w:val="16"/>
                <w:szCs w:val="16"/>
              </w:rPr>
              <w:t>AO2: second order concepts</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7F6EBCF9" w14:textId="77777777" w:rsidR="00F34D32" w:rsidRDefault="009B604C" w:rsidP="009B604C">
            <w:pPr>
              <w:numPr>
                <w:ilvl w:val="0"/>
                <w:numId w:val="2"/>
              </w:numPr>
              <w:spacing w:after="0" w:line="240" w:lineRule="auto"/>
              <w:rPr>
                <w:sz w:val="16"/>
                <w:szCs w:val="16"/>
              </w:rPr>
            </w:pPr>
            <w:r>
              <w:rPr>
                <w:sz w:val="16"/>
                <w:szCs w:val="16"/>
              </w:rPr>
              <w:t>Application of knowledge to exam questions</w:t>
            </w:r>
          </w:p>
          <w:p w14:paraId="05D17F2B" w14:textId="77777777" w:rsidR="00F42EB9" w:rsidRDefault="00F42EB9" w:rsidP="00F42EB9">
            <w:pPr>
              <w:spacing w:after="0" w:line="240" w:lineRule="auto"/>
              <w:rPr>
                <w:sz w:val="16"/>
                <w:szCs w:val="16"/>
              </w:rPr>
            </w:pPr>
          </w:p>
          <w:p w14:paraId="51083C7B" w14:textId="77777777" w:rsidR="00F42EB9" w:rsidRPr="00AA750F" w:rsidRDefault="00F42EB9" w:rsidP="00F42EB9">
            <w:pPr>
              <w:spacing w:after="0" w:line="240" w:lineRule="auto"/>
              <w:rPr>
                <w:color w:val="FF0000"/>
                <w:sz w:val="16"/>
                <w:szCs w:val="16"/>
              </w:rPr>
            </w:pPr>
            <w:r w:rsidRPr="00AA750F">
              <w:rPr>
                <w:color w:val="FF0000"/>
                <w:sz w:val="16"/>
                <w:szCs w:val="16"/>
              </w:rPr>
              <w:t>AO1: knowledge</w:t>
            </w:r>
            <w:r>
              <w:rPr>
                <w:color w:val="FF0000"/>
                <w:sz w:val="16"/>
                <w:szCs w:val="16"/>
              </w:rPr>
              <w:t>/understanding</w:t>
            </w:r>
          </w:p>
          <w:p w14:paraId="735A44AD" w14:textId="44052CCD" w:rsidR="00F42EB9" w:rsidRPr="00E430B0" w:rsidRDefault="00F42EB9" w:rsidP="00F42EB9">
            <w:pPr>
              <w:spacing w:after="0" w:line="240" w:lineRule="auto"/>
              <w:rPr>
                <w:sz w:val="16"/>
                <w:szCs w:val="16"/>
              </w:rPr>
            </w:pPr>
            <w:r w:rsidRPr="00AA750F">
              <w:rPr>
                <w:color w:val="FF0000"/>
                <w:sz w:val="16"/>
                <w:szCs w:val="16"/>
              </w:rPr>
              <w:t>AO2: second order concepts</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7D109CA8" w14:textId="77777777" w:rsidR="00F34D32" w:rsidRDefault="009B604C" w:rsidP="00733FF9">
            <w:pPr>
              <w:numPr>
                <w:ilvl w:val="0"/>
                <w:numId w:val="3"/>
              </w:numPr>
              <w:spacing w:after="0" w:line="240" w:lineRule="auto"/>
              <w:rPr>
                <w:sz w:val="16"/>
                <w:szCs w:val="16"/>
              </w:rPr>
            </w:pPr>
            <w:r>
              <w:rPr>
                <w:sz w:val="16"/>
                <w:szCs w:val="16"/>
              </w:rPr>
              <w:t>Application of knowledge to exam questions</w:t>
            </w:r>
          </w:p>
          <w:p w14:paraId="7B0C8DA6" w14:textId="77777777" w:rsidR="00F42EB9" w:rsidRDefault="00F42EB9" w:rsidP="00F42EB9">
            <w:pPr>
              <w:spacing w:after="0" w:line="240" w:lineRule="auto"/>
              <w:rPr>
                <w:sz w:val="16"/>
                <w:szCs w:val="16"/>
              </w:rPr>
            </w:pPr>
          </w:p>
          <w:p w14:paraId="2BA30AC0" w14:textId="77777777" w:rsidR="00F42EB9" w:rsidRPr="00AA750F" w:rsidRDefault="00F42EB9" w:rsidP="00F42EB9">
            <w:pPr>
              <w:spacing w:after="0" w:line="240" w:lineRule="auto"/>
              <w:rPr>
                <w:color w:val="FF0000"/>
                <w:sz w:val="16"/>
                <w:szCs w:val="16"/>
              </w:rPr>
            </w:pPr>
            <w:r w:rsidRPr="00AA750F">
              <w:rPr>
                <w:color w:val="FF0000"/>
                <w:sz w:val="16"/>
                <w:szCs w:val="16"/>
              </w:rPr>
              <w:t>AO1: knowledge</w:t>
            </w:r>
            <w:r>
              <w:rPr>
                <w:color w:val="FF0000"/>
                <w:sz w:val="16"/>
                <w:szCs w:val="16"/>
              </w:rPr>
              <w:t>/understanding</w:t>
            </w:r>
          </w:p>
          <w:p w14:paraId="69099CED" w14:textId="28E026EB" w:rsidR="00F42EB9" w:rsidRPr="00E430B0" w:rsidRDefault="00F42EB9" w:rsidP="00F42EB9">
            <w:pPr>
              <w:spacing w:after="0" w:line="240" w:lineRule="auto"/>
              <w:rPr>
                <w:sz w:val="16"/>
                <w:szCs w:val="16"/>
              </w:rPr>
            </w:pPr>
            <w:r w:rsidRPr="00AA750F">
              <w:rPr>
                <w:color w:val="FF0000"/>
                <w:sz w:val="16"/>
                <w:szCs w:val="16"/>
              </w:rPr>
              <w:t>AO2: second order concepts</w:t>
            </w:r>
          </w:p>
        </w:tc>
        <w:tc>
          <w:tcPr>
            <w:tcW w:w="771" w:type="pct"/>
            <w:tcBorders>
              <w:top w:val="single" w:sz="8" w:space="0" w:color="000000"/>
              <w:left w:val="single" w:sz="8" w:space="0" w:color="000000"/>
              <w:bottom w:val="single" w:sz="8" w:space="0" w:color="000000"/>
              <w:right w:val="single" w:sz="8" w:space="0" w:color="000000"/>
            </w:tcBorders>
          </w:tcPr>
          <w:p w14:paraId="0712465C" w14:textId="77777777" w:rsidR="00F34D32" w:rsidRDefault="009B604C" w:rsidP="00733FF9">
            <w:pPr>
              <w:numPr>
                <w:ilvl w:val="0"/>
                <w:numId w:val="3"/>
              </w:numPr>
              <w:spacing w:after="0" w:line="240" w:lineRule="auto"/>
              <w:rPr>
                <w:sz w:val="16"/>
                <w:szCs w:val="16"/>
              </w:rPr>
            </w:pPr>
            <w:r>
              <w:rPr>
                <w:sz w:val="16"/>
                <w:szCs w:val="16"/>
              </w:rPr>
              <w:t>Application of knowledge to exam questions</w:t>
            </w:r>
          </w:p>
          <w:p w14:paraId="28821C9D" w14:textId="77777777" w:rsidR="00F42EB9" w:rsidRDefault="00F42EB9" w:rsidP="00F42EB9">
            <w:pPr>
              <w:spacing w:after="0" w:line="240" w:lineRule="auto"/>
              <w:rPr>
                <w:sz w:val="16"/>
                <w:szCs w:val="16"/>
              </w:rPr>
            </w:pPr>
          </w:p>
          <w:p w14:paraId="2290871B" w14:textId="77777777" w:rsidR="00F42EB9" w:rsidRPr="00AA750F" w:rsidRDefault="00F42EB9" w:rsidP="00F42EB9">
            <w:pPr>
              <w:spacing w:after="0" w:line="240" w:lineRule="auto"/>
              <w:rPr>
                <w:color w:val="FF0000"/>
                <w:sz w:val="16"/>
                <w:szCs w:val="16"/>
              </w:rPr>
            </w:pPr>
            <w:r w:rsidRPr="00AA750F">
              <w:rPr>
                <w:color w:val="FF0000"/>
                <w:sz w:val="16"/>
                <w:szCs w:val="16"/>
              </w:rPr>
              <w:t>AO1: knowledge</w:t>
            </w:r>
            <w:r>
              <w:rPr>
                <w:color w:val="FF0000"/>
                <w:sz w:val="16"/>
                <w:szCs w:val="16"/>
              </w:rPr>
              <w:t>/understanding</w:t>
            </w:r>
          </w:p>
          <w:p w14:paraId="30D62882" w14:textId="1D9BE902" w:rsidR="00F42EB9" w:rsidRPr="00CD27D6" w:rsidRDefault="00F42EB9" w:rsidP="00F42EB9">
            <w:pPr>
              <w:spacing w:after="0" w:line="240" w:lineRule="auto"/>
              <w:rPr>
                <w:sz w:val="16"/>
                <w:szCs w:val="16"/>
              </w:rPr>
            </w:pPr>
            <w:r w:rsidRPr="00AA750F">
              <w:rPr>
                <w:color w:val="FF0000"/>
                <w:sz w:val="16"/>
                <w:szCs w:val="16"/>
              </w:rPr>
              <w:t>AO2: second order concepts</w:t>
            </w:r>
          </w:p>
        </w:tc>
        <w:tc>
          <w:tcPr>
            <w:tcW w:w="769" w:type="pct"/>
            <w:tcBorders>
              <w:top w:val="single" w:sz="8" w:space="0" w:color="000000"/>
              <w:left w:val="single" w:sz="8" w:space="0" w:color="000000"/>
              <w:bottom w:val="single" w:sz="8" w:space="0" w:color="000000"/>
              <w:right w:val="single" w:sz="8" w:space="0" w:color="000000"/>
            </w:tcBorders>
          </w:tcPr>
          <w:p w14:paraId="22DCD919" w14:textId="77777777" w:rsidR="00F34D32" w:rsidRPr="00CD27D6" w:rsidRDefault="00F34D32" w:rsidP="009B604C">
            <w:pPr>
              <w:spacing w:after="0" w:line="240" w:lineRule="auto"/>
              <w:ind w:left="360"/>
              <w:rPr>
                <w:sz w:val="16"/>
                <w:szCs w:val="16"/>
              </w:rPr>
            </w:pPr>
          </w:p>
        </w:tc>
      </w:tr>
      <w:tr w:rsidR="009B604C" w:rsidRPr="00CD27D6" w14:paraId="0034E8A8" w14:textId="77777777" w:rsidTr="00733FF9">
        <w:trPr>
          <w:trHeight w:val="1247"/>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tcPr>
          <w:p w14:paraId="348EC004" w14:textId="77777777" w:rsidR="009B604C" w:rsidRDefault="009B604C" w:rsidP="009B604C">
            <w:pPr>
              <w:rPr>
                <w:b/>
                <w:bCs/>
                <w:sz w:val="16"/>
                <w:szCs w:val="16"/>
              </w:rPr>
            </w:pPr>
            <w:r>
              <w:rPr>
                <w:b/>
                <w:bCs/>
                <w:sz w:val="16"/>
                <w:szCs w:val="16"/>
              </w:rPr>
              <w:lastRenderedPageBreak/>
              <w:t>Assessment</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3693A2F" w14:textId="792261E0" w:rsidR="009B604C" w:rsidRPr="00E430B0" w:rsidRDefault="009B604C" w:rsidP="009B604C">
            <w:pPr>
              <w:numPr>
                <w:ilvl w:val="0"/>
                <w:numId w:val="2"/>
              </w:numPr>
              <w:spacing w:after="0" w:line="240" w:lineRule="auto"/>
              <w:rPr>
                <w:sz w:val="16"/>
                <w:szCs w:val="16"/>
              </w:rPr>
            </w:pPr>
            <w:r>
              <w:rPr>
                <w:sz w:val="16"/>
                <w:szCs w:val="16"/>
              </w:rPr>
              <w:t xml:space="preserve">End of unit </w:t>
            </w:r>
            <w:r w:rsidR="00E074E0">
              <w:rPr>
                <w:sz w:val="16"/>
                <w:szCs w:val="16"/>
              </w:rPr>
              <w:t>assessment</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E539944" w14:textId="3E6315A4" w:rsidR="009B604C" w:rsidRDefault="009B604C" w:rsidP="009B604C">
            <w:pPr>
              <w:numPr>
                <w:ilvl w:val="0"/>
                <w:numId w:val="2"/>
              </w:numPr>
              <w:spacing w:after="0" w:line="240" w:lineRule="auto"/>
              <w:rPr>
                <w:sz w:val="16"/>
                <w:szCs w:val="16"/>
              </w:rPr>
            </w:pPr>
            <w:r>
              <w:rPr>
                <w:sz w:val="16"/>
                <w:szCs w:val="16"/>
              </w:rPr>
              <w:t xml:space="preserve">End of unit </w:t>
            </w:r>
            <w:r w:rsidR="00E074E0">
              <w:rPr>
                <w:sz w:val="16"/>
                <w:szCs w:val="16"/>
              </w:rPr>
              <w:t>assessment</w:t>
            </w:r>
          </w:p>
          <w:p w14:paraId="1B69769F" w14:textId="77777777" w:rsidR="00F42EB9" w:rsidRDefault="00F42EB9" w:rsidP="00F42EB9">
            <w:pPr>
              <w:spacing w:after="0" w:line="240" w:lineRule="auto"/>
              <w:rPr>
                <w:sz w:val="16"/>
                <w:szCs w:val="16"/>
              </w:rPr>
            </w:pPr>
          </w:p>
          <w:p w14:paraId="56EA0A05" w14:textId="37F86B62" w:rsidR="00F42EB9" w:rsidRPr="00E430B0" w:rsidRDefault="00F42EB9" w:rsidP="00F42EB9">
            <w:pPr>
              <w:spacing w:after="0" w:line="240" w:lineRule="auto"/>
              <w:jc w:val="center"/>
              <w:rPr>
                <w:sz w:val="16"/>
                <w:szCs w:val="16"/>
              </w:rPr>
            </w:pPr>
            <w:r w:rsidRPr="00F42EB9">
              <w:rPr>
                <w:b/>
                <w:bCs/>
                <w:sz w:val="16"/>
                <w:szCs w:val="16"/>
                <w:highlight w:val="yellow"/>
              </w:rPr>
              <w:t>Year 11 Mock Exams</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3B3BDB7" w14:textId="51ABE200" w:rsidR="009B604C" w:rsidRDefault="009B604C" w:rsidP="009B604C">
            <w:pPr>
              <w:numPr>
                <w:ilvl w:val="0"/>
                <w:numId w:val="2"/>
              </w:numPr>
              <w:spacing w:after="0" w:line="240" w:lineRule="auto"/>
              <w:rPr>
                <w:sz w:val="16"/>
                <w:szCs w:val="16"/>
              </w:rPr>
            </w:pPr>
            <w:r>
              <w:rPr>
                <w:sz w:val="16"/>
                <w:szCs w:val="16"/>
              </w:rPr>
              <w:t xml:space="preserve">End of unit </w:t>
            </w:r>
            <w:r w:rsidR="00E074E0">
              <w:rPr>
                <w:sz w:val="16"/>
                <w:szCs w:val="16"/>
              </w:rPr>
              <w:t>assessment</w:t>
            </w:r>
          </w:p>
          <w:p w14:paraId="75E5B37C" w14:textId="77777777" w:rsidR="00F42EB9" w:rsidRDefault="00F42EB9" w:rsidP="00F42EB9">
            <w:pPr>
              <w:spacing w:after="0" w:line="240" w:lineRule="auto"/>
              <w:rPr>
                <w:sz w:val="16"/>
                <w:szCs w:val="16"/>
              </w:rPr>
            </w:pPr>
          </w:p>
          <w:p w14:paraId="6B8F3FB3" w14:textId="55FC01C6" w:rsidR="00F42EB9" w:rsidRPr="00F42EB9" w:rsidRDefault="00F42EB9" w:rsidP="00F42EB9">
            <w:pPr>
              <w:spacing w:after="0" w:line="240" w:lineRule="auto"/>
              <w:jc w:val="center"/>
              <w:rPr>
                <w:b/>
                <w:bCs/>
                <w:sz w:val="16"/>
                <w:szCs w:val="16"/>
              </w:rPr>
            </w:pP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C05026D" w14:textId="77777777" w:rsidR="009B604C" w:rsidRDefault="009B604C" w:rsidP="009B604C">
            <w:pPr>
              <w:numPr>
                <w:ilvl w:val="0"/>
                <w:numId w:val="3"/>
              </w:numPr>
              <w:spacing w:after="0" w:line="240" w:lineRule="auto"/>
              <w:rPr>
                <w:sz w:val="16"/>
                <w:szCs w:val="16"/>
              </w:rPr>
            </w:pPr>
            <w:r>
              <w:rPr>
                <w:sz w:val="16"/>
                <w:szCs w:val="16"/>
              </w:rPr>
              <w:t xml:space="preserve">End of unit </w:t>
            </w:r>
            <w:r w:rsidR="00E074E0">
              <w:rPr>
                <w:sz w:val="16"/>
                <w:szCs w:val="16"/>
              </w:rPr>
              <w:t>assessment</w:t>
            </w:r>
          </w:p>
          <w:p w14:paraId="74EFFAD9" w14:textId="77777777" w:rsidR="008F5714" w:rsidRDefault="008F5714" w:rsidP="008F5714">
            <w:pPr>
              <w:spacing w:after="0" w:line="240" w:lineRule="auto"/>
              <w:rPr>
                <w:sz w:val="16"/>
                <w:szCs w:val="16"/>
              </w:rPr>
            </w:pPr>
          </w:p>
          <w:p w14:paraId="718BA6B7" w14:textId="3858D545" w:rsidR="008F5714" w:rsidRPr="00E430B0" w:rsidRDefault="008F5714" w:rsidP="008F5714">
            <w:pPr>
              <w:spacing w:after="0" w:line="240" w:lineRule="auto"/>
              <w:jc w:val="center"/>
              <w:rPr>
                <w:sz w:val="16"/>
                <w:szCs w:val="16"/>
              </w:rPr>
            </w:pPr>
            <w:r w:rsidRPr="00F42EB9">
              <w:rPr>
                <w:b/>
                <w:bCs/>
                <w:sz w:val="16"/>
                <w:szCs w:val="16"/>
                <w:highlight w:val="yellow"/>
              </w:rPr>
              <w:t>Year 11 Mock Exams</w:t>
            </w:r>
          </w:p>
        </w:tc>
        <w:tc>
          <w:tcPr>
            <w:tcW w:w="771" w:type="pct"/>
            <w:tcBorders>
              <w:top w:val="single" w:sz="8" w:space="0" w:color="000000"/>
              <w:left w:val="single" w:sz="8" w:space="0" w:color="000000"/>
              <w:bottom w:val="single" w:sz="8" w:space="0" w:color="000000"/>
              <w:right w:val="single" w:sz="8" w:space="0" w:color="000000"/>
            </w:tcBorders>
          </w:tcPr>
          <w:p w14:paraId="1587C1E1" w14:textId="5C32E9F8" w:rsidR="009B604C" w:rsidRPr="00CD27D6" w:rsidRDefault="009B604C" w:rsidP="009B604C">
            <w:pPr>
              <w:numPr>
                <w:ilvl w:val="0"/>
                <w:numId w:val="3"/>
              </w:numPr>
              <w:spacing w:after="0" w:line="240" w:lineRule="auto"/>
              <w:rPr>
                <w:sz w:val="16"/>
                <w:szCs w:val="16"/>
              </w:rPr>
            </w:pPr>
            <w:r>
              <w:rPr>
                <w:sz w:val="16"/>
                <w:szCs w:val="16"/>
              </w:rPr>
              <w:t xml:space="preserve">End of unit </w:t>
            </w:r>
            <w:r w:rsidR="00E074E0">
              <w:rPr>
                <w:sz w:val="16"/>
                <w:szCs w:val="16"/>
              </w:rPr>
              <w:t>assessment</w:t>
            </w:r>
          </w:p>
        </w:tc>
        <w:tc>
          <w:tcPr>
            <w:tcW w:w="769" w:type="pct"/>
            <w:tcBorders>
              <w:top w:val="single" w:sz="8" w:space="0" w:color="000000"/>
              <w:left w:val="single" w:sz="8" w:space="0" w:color="000000"/>
              <w:bottom w:val="single" w:sz="8" w:space="0" w:color="000000"/>
              <w:right w:val="single" w:sz="8" w:space="0" w:color="000000"/>
            </w:tcBorders>
          </w:tcPr>
          <w:p w14:paraId="142590E9" w14:textId="77777777" w:rsidR="009B604C" w:rsidRPr="00CD27D6" w:rsidRDefault="009B604C" w:rsidP="009B604C">
            <w:pPr>
              <w:spacing w:after="0" w:line="240" w:lineRule="auto"/>
              <w:ind w:left="360"/>
              <w:rPr>
                <w:sz w:val="16"/>
                <w:szCs w:val="16"/>
              </w:rPr>
            </w:pPr>
          </w:p>
        </w:tc>
      </w:tr>
    </w:tbl>
    <w:p w14:paraId="215BFBFE" w14:textId="77777777" w:rsidR="00F34D32" w:rsidRDefault="00F34D32"/>
    <w:p w14:paraId="7C2D21F0" w14:textId="77777777" w:rsidR="00F34D32" w:rsidRDefault="00F34D32"/>
    <w:p w14:paraId="2EE8A2AF" w14:textId="77777777" w:rsidR="00F34D32" w:rsidRDefault="00F34D32"/>
    <w:p w14:paraId="367EB766" w14:textId="77777777" w:rsidR="00F34D32" w:rsidRDefault="00F34D32"/>
    <w:p w14:paraId="7E06EEA6" w14:textId="77777777" w:rsidR="00F34D32" w:rsidRDefault="00F34D32"/>
    <w:p w14:paraId="399FF288" w14:textId="77777777" w:rsidR="00F34D32" w:rsidRDefault="00F34D32"/>
    <w:p w14:paraId="434CE00C" w14:textId="77777777" w:rsidR="00F34D32" w:rsidRDefault="00F34D32"/>
    <w:p w14:paraId="54706814" w14:textId="77777777" w:rsidR="00F34D32" w:rsidRDefault="00F34D32"/>
    <w:p w14:paraId="2C48CC84" w14:textId="77777777" w:rsidR="00F34D32" w:rsidRDefault="00F34D32"/>
    <w:p w14:paraId="02294F08" w14:textId="77777777" w:rsidR="00F34D32" w:rsidRDefault="00F34D32"/>
    <w:p w14:paraId="207028E7" w14:textId="77777777" w:rsidR="00F34D32" w:rsidRDefault="00F34D32"/>
    <w:p w14:paraId="1F3CF79C" w14:textId="77777777" w:rsidR="00F34D32" w:rsidRDefault="00F34D32"/>
    <w:p w14:paraId="265B7F96" w14:textId="77777777" w:rsidR="00F34D32" w:rsidRDefault="00F34D32"/>
    <w:p w14:paraId="20DB76BC" w14:textId="77777777" w:rsidR="00F34D32" w:rsidRDefault="00F34D32"/>
    <w:p w14:paraId="6AF363D7" w14:textId="77777777" w:rsidR="00F34D32" w:rsidRDefault="00F34D32"/>
    <w:p w14:paraId="33249817" w14:textId="77777777" w:rsidR="00F34D32" w:rsidRDefault="00F34D32"/>
    <w:p w14:paraId="7057D708" w14:textId="77777777" w:rsidR="00F34D32" w:rsidRDefault="00F34D32"/>
    <w:p w14:paraId="5FABBD64" w14:textId="77777777" w:rsidR="008A1C90" w:rsidRDefault="008A1C90"/>
    <w:sectPr w:rsidR="008A1C90" w:rsidSect="000E687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nrope">
    <w:altName w:val="Calibri"/>
    <w:charset w:val="00"/>
    <w:family w:val="auto"/>
    <w:pitch w:val="variable"/>
    <w:sig w:usb0="A00002B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0038"/>
    <w:multiLevelType w:val="hybridMultilevel"/>
    <w:tmpl w:val="E2045FE8"/>
    <w:lvl w:ilvl="0" w:tplc="2F8C96D4">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17D5E"/>
    <w:multiLevelType w:val="hybridMultilevel"/>
    <w:tmpl w:val="BED8FF98"/>
    <w:lvl w:ilvl="0" w:tplc="E048C2B0">
      <w:start w:val="1"/>
      <w:numFmt w:val="bullet"/>
      <w:lvlText w:val="•"/>
      <w:lvlJc w:val="left"/>
      <w:pPr>
        <w:tabs>
          <w:tab w:val="num" w:pos="360"/>
        </w:tabs>
        <w:ind w:left="360" w:hanging="360"/>
      </w:pPr>
      <w:rPr>
        <w:rFonts w:ascii="Arial" w:hAnsi="Arial" w:hint="default"/>
      </w:rPr>
    </w:lvl>
    <w:lvl w:ilvl="1" w:tplc="94307E08" w:tentative="1">
      <w:start w:val="1"/>
      <w:numFmt w:val="bullet"/>
      <w:lvlText w:val="•"/>
      <w:lvlJc w:val="left"/>
      <w:pPr>
        <w:tabs>
          <w:tab w:val="num" w:pos="1080"/>
        </w:tabs>
        <w:ind w:left="1080" w:hanging="360"/>
      </w:pPr>
      <w:rPr>
        <w:rFonts w:ascii="Arial" w:hAnsi="Arial" w:hint="default"/>
      </w:rPr>
    </w:lvl>
    <w:lvl w:ilvl="2" w:tplc="9274EC5C" w:tentative="1">
      <w:start w:val="1"/>
      <w:numFmt w:val="bullet"/>
      <w:lvlText w:val="•"/>
      <w:lvlJc w:val="left"/>
      <w:pPr>
        <w:tabs>
          <w:tab w:val="num" w:pos="1800"/>
        </w:tabs>
        <w:ind w:left="1800" w:hanging="360"/>
      </w:pPr>
      <w:rPr>
        <w:rFonts w:ascii="Arial" w:hAnsi="Arial" w:hint="default"/>
      </w:rPr>
    </w:lvl>
    <w:lvl w:ilvl="3" w:tplc="1B808502" w:tentative="1">
      <w:start w:val="1"/>
      <w:numFmt w:val="bullet"/>
      <w:lvlText w:val="•"/>
      <w:lvlJc w:val="left"/>
      <w:pPr>
        <w:tabs>
          <w:tab w:val="num" w:pos="2520"/>
        </w:tabs>
        <w:ind w:left="2520" w:hanging="360"/>
      </w:pPr>
      <w:rPr>
        <w:rFonts w:ascii="Arial" w:hAnsi="Arial" w:hint="default"/>
      </w:rPr>
    </w:lvl>
    <w:lvl w:ilvl="4" w:tplc="2E4EBF70" w:tentative="1">
      <w:start w:val="1"/>
      <w:numFmt w:val="bullet"/>
      <w:lvlText w:val="•"/>
      <w:lvlJc w:val="left"/>
      <w:pPr>
        <w:tabs>
          <w:tab w:val="num" w:pos="3240"/>
        </w:tabs>
        <w:ind w:left="3240" w:hanging="360"/>
      </w:pPr>
      <w:rPr>
        <w:rFonts w:ascii="Arial" w:hAnsi="Arial" w:hint="default"/>
      </w:rPr>
    </w:lvl>
    <w:lvl w:ilvl="5" w:tplc="D0EC7C58" w:tentative="1">
      <w:start w:val="1"/>
      <w:numFmt w:val="bullet"/>
      <w:lvlText w:val="•"/>
      <w:lvlJc w:val="left"/>
      <w:pPr>
        <w:tabs>
          <w:tab w:val="num" w:pos="3960"/>
        </w:tabs>
        <w:ind w:left="3960" w:hanging="360"/>
      </w:pPr>
      <w:rPr>
        <w:rFonts w:ascii="Arial" w:hAnsi="Arial" w:hint="default"/>
      </w:rPr>
    </w:lvl>
    <w:lvl w:ilvl="6" w:tplc="E2545C7E" w:tentative="1">
      <w:start w:val="1"/>
      <w:numFmt w:val="bullet"/>
      <w:lvlText w:val="•"/>
      <w:lvlJc w:val="left"/>
      <w:pPr>
        <w:tabs>
          <w:tab w:val="num" w:pos="4680"/>
        </w:tabs>
        <w:ind w:left="4680" w:hanging="360"/>
      </w:pPr>
      <w:rPr>
        <w:rFonts w:ascii="Arial" w:hAnsi="Arial" w:hint="default"/>
      </w:rPr>
    </w:lvl>
    <w:lvl w:ilvl="7" w:tplc="D1507100" w:tentative="1">
      <w:start w:val="1"/>
      <w:numFmt w:val="bullet"/>
      <w:lvlText w:val="•"/>
      <w:lvlJc w:val="left"/>
      <w:pPr>
        <w:tabs>
          <w:tab w:val="num" w:pos="5400"/>
        </w:tabs>
        <w:ind w:left="5400" w:hanging="360"/>
      </w:pPr>
      <w:rPr>
        <w:rFonts w:ascii="Arial" w:hAnsi="Arial" w:hint="default"/>
      </w:rPr>
    </w:lvl>
    <w:lvl w:ilvl="8" w:tplc="A15E024E"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1BE43567"/>
    <w:multiLevelType w:val="hybridMultilevel"/>
    <w:tmpl w:val="6E7039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CC029F"/>
    <w:multiLevelType w:val="hybridMultilevel"/>
    <w:tmpl w:val="7242C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3D97B9D"/>
    <w:multiLevelType w:val="hybridMultilevel"/>
    <w:tmpl w:val="44305E9E"/>
    <w:lvl w:ilvl="0" w:tplc="2F8C96D4">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E7207E"/>
    <w:multiLevelType w:val="hybridMultilevel"/>
    <w:tmpl w:val="56E4DA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06602D"/>
    <w:multiLevelType w:val="hybridMultilevel"/>
    <w:tmpl w:val="27507FA2"/>
    <w:lvl w:ilvl="0" w:tplc="2F8C96D4">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954E98"/>
    <w:multiLevelType w:val="hybridMultilevel"/>
    <w:tmpl w:val="2B3AD8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595D77"/>
    <w:multiLevelType w:val="hybridMultilevel"/>
    <w:tmpl w:val="3D902696"/>
    <w:lvl w:ilvl="0" w:tplc="2F8C96D4">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26445D"/>
    <w:multiLevelType w:val="hybridMultilevel"/>
    <w:tmpl w:val="E40AD9A2"/>
    <w:lvl w:ilvl="0" w:tplc="2F8C96D4">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BC20F9"/>
    <w:multiLevelType w:val="hybridMultilevel"/>
    <w:tmpl w:val="5478E3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7702255"/>
    <w:multiLevelType w:val="hybridMultilevel"/>
    <w:tmpl w:val="76982B1E"/>
    <w:lvl w:ilvl="0" w:tplc="2F8C96D4">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8A063B"/>
    <w:multiLevelType w:val="hybridMultilevel"/>
    <w:tmpl w:val="2318DA62"/>
    <w:lvl w:ilvl="0" w:tplc="E048C2B0">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C67A99"/>
    <w:multiLevelType w:val="hybridMultilevel"/>
    <w:tmpl w:val="736A0FF2"/>
    <w:lvl w:ilvl="0" w:tplc="2F8C96D4">
      <w:start w:val="1"/>
      <w:numFmt w:val="bullet"/>
      <w:lvlText w:val="•"/>
      <w:lvlJc w:val="left"/>
      <w:pPr>
        <w:tabs>
          <w:tab w:val="num" w:pos="360"/>
        </w:tabs>
        <w:ind w:left="360" w:hanging="360"/>
      </w:pPr>
      <w:rPr>
        <w:rFonts w:ascii="Arial" w:hAnsi="Arial" w:hint="default"/>
      </w:rPr>
    </w:lvl>
    <w:lvl w:ilvl="1" w:tplc="D8583190" w:tentative="1">
      <w:start w:val="1"/>
      <w:numFmt w:val="bullet"/>
      <w:lvlText w:val="•"/>
      <w:lvlJc w:val="left"/>
      <w:pPr>
        <w:tabs>
          <w:tab w:val="num" w:pos="1080"/>
        </w:tabs>
        <w:ind w:left="1080" w:hanging="360"/>
      </w:pPr>
      <w:rPr>
        <w:rFonts w:ascii="Arial" w:hAnsi="Arial" w:hint="default"/>
      </w:rPr>
    </w:lvl>
    <w:lvl w:ilvl="2" w:tplc="BA248318" w:tentative="1">
      <w:start w:val="1"/>
      <w:numFmt w:val="bullet"/>
      <w:lvlText w:val="•"/>
      <w:lvlJc w:val="left"/>
      <w:pPr>
        <w:tabs>
          <w:tab w:val="num" w:pos="1800"/>
        </w:tabs>
        <w:ind w:left="1800" w:hanging="360"/>
      </w:pPr>
      <w:rPr>
        <w:rFonts w:ascii="Arial" w:hAnsi="Arial" w:hint="default"/>
      </w:rPr>
    </w:lvl>
    <w:lvl w:ilvl="3" w:tplc="BC94FDC6" w:tentative="1">
      <w:start w:val="1"/>
      <w:numFmt w:val="bullet"/>
      <w:lvlText w:val="•"/>
      <w:lvlJc w:val="left"/>
      <w:pPr>
        <w:tabs>
          <w:tab w:val="num" w:pos="2520"/>
        </w:tabs>
        <w:ind w:left="2520" w:hanging="360"/>
      </w:pPr>
      <w:rPr>
        <w:rFonts w:ascii="Arial" w:hAnsi="Arial" w:hint="default"/>
      </w:rPr>
    </w:lvl>
    <w:lvl w:ilvl="4" w:tplc="5F44124E" w:tentative="1">
      <w:start w:val="1"/>
      <w:numFmt w:val="bullet"/>
      <w:lvlText w:val="•"/>
      <w:lvlJc w:val="left"/>
      <w:pPr>
        <w:tabs>
          <w:tab w:val="num" w:pos="3240"/>
        </w:tabs>
        <w:ind w:left="3240" w:hanging="360"/>
      </w:pPr>
      <w:rPr>
        <w:rFonts w:ascii="Arial" w:hAnsi="Arial" w:hint="default"/>
      </w:rPr>
    </w:lvl>
    <w:lvl w:ilvl="5" w:tplc="A3989FE4" w:tentative="1">
      <w:start w:val="1"/>
      <w:numFmt w:val="bullet"/>
      <w:lvlText w:val="•"/>
      <w:lvlJc w:val="left"/>
      <w:pPr>
        <w:tabs>
          <w:tab w:val="num" w:pos="3960"/>
        </w:tabs>
        <w:ind w:left="3960" w:hanging="360"/>
      </w:pPr>
      <w:rPr>
        <w:rFonts w:ascii="Arial" w:hAnsi="Arial" w:hint="default"/>
      </w:rPr>
    </w:lvl>
    <w:lvl w:ilvl="6" w:tplc="970C2D86" w:tentative="1">
      <w:start w:val="1"/>
      <w:numFmt w:val="bullet"/>
      <w:lvlText w:val="•"/>
      <w:lvlJc w:val="left"/>
      <w:pPr>
        <w:tabs>
          <w:tab w:val="num" w:pos="4680"/>
        </w:tabs>
        <w:ind w:left="4680" w:hanging="360"/>
      </w:pPr>
      <w:rPr>
        <w:rFonts w:ascii="Arial" w:hAnsi="Arial" w:hint="default"/>
      </w:rPr>
    </w:lvl>
    <w:lvl w:ilvl="7" w:tplc="FBACA910" w:tentative="1">
      <w:start w:val="1"/>
      <w:numFmt w:val="bullet"/>
      <w:lvlText w:val="•"/>
      <w:lvlJc w:val="left"/>
      <w:pPr>
        <w:tabs>
          <w:tab w:val="num" w:pos="5400"/>
        </w:tabs>
        <w:ind w:left="5400" w:hanging="360"/>
      </w:pPr>
      <w:rPr>
        <w:rFonts w:ascii="Arial" w:hAnsi="Arial" w:hint="default"/>
      </w:rPr>
    </w:lvl>
    <w:lvl w:ilvl="8" w:tplc="4B2AE556"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61194142"/>
    <w:multiLevelType w:val="hybridMultilevel"/>
    <w:tmpl w:val="9D4ABDEC"/>
    <w:lvl w:ilvl="0" w:tplc="2F8C96D4">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755419"/>
    <w:multiLevelType w:val="hybridMultilevel"/>
    <w:tmpl w:val="BE684734"/>
    <w:lvl w:ilvl="0" w:tplc="2F8C96D4">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9C53A9"/>
    <w:multiLevelType w:val="hybridMultilevel"/>
    <w:tmpl w:val="72D6F9D4"/>
    <w:lvl w:ilvl="0" w:tplc="FA66B55C">
      <w:start w:val="1"/>
      <w:numFmt w:val="bullet"/>
      <w:lvlText w:val="•"/>
      <w:lvlJc w:val="left"/>
      <w:pPr>
        <w:tabs>
          <w:tab w:val="num" w:pos="360"/>
        </w:tabs>
        <w:ind w:left="360" w:hanging="360"/>
      </w:pPr>
      <w:rPr>
        <w:rFonts w:ascii="Arial" w:hAnsi="Arial" w:hint="default"/>
      </w:rPr>
    </w:lvl>
    <w:lvl w:ilvl="1" w:tplc="32F8E426" w:tentative="1">
      <w:start w:val="1"/>
      <w:numFmt w:val="bullet"/>
      <w:lvlText w:val="•"/>
      <w:lvlJc w:val="left"/>
      <w:pPr>
        <w:tabs>
          <w:tab w:val="num" w:pos="1080"/>
        </w:tabs>
        <w:ind w:left="1080" w:hanging="360"/>
      </w:pPr>
      <w:rPr>
        <w:rFonts w:ascii="Arial" w:hAnsi="Arial" w:hint="default"/>
      </w:rPr>
    </w:lvl>
    <w:lvl w:ilvl="2" w:tplc="40ECF168" w:tentative="1">
      <w:start w:val="1"/>
      <w:numFmt w:val="bullet"/>
      <w:lvlText w:val="•"/>
      <w:lvlJc w:val="left"/>
      <w:pPr>
        <w:tabs>
          <w:tab w:val="num" w:pos="1800"/>
        </w:tabs>
        <w:ind w:left="1800" w:hanging="360"/>
      </w:pPr>
      <w:rPr>
        <w:rFonts w:ascii="Arial" w:hAnsi="Arial" w:hint="default"/>
      </w:rPr>
    </w:lvl>
    <w:lvl w:ilvl="3" w:tplc="B13A92C6" w:tentative="1">
      <w:start w:val="1"/>
      <w:numFmt w:val="bullet"/>
      <w:lvlText w:val="•"/>
      <w:lvlJc w:val="left"/>
      <w:pPr>
        <w:tabs>
          <w:tab w:val="num" w:pos="2520"/>
        </w:tabs>
        <w:ind w:left="2520" w:hanging="360"/>
      </w:pPr>
      <w:rPr>
        <w:rFonts w:ascii="Arial" w:hAnsi="Arial" w:hint="default"/>
      </w:rPr>
    </w:lvl>
    <w:lvl w:ilvl="4" w:tplc="3CFCFC74" w:tentative="1">
      <w:start w:val="1"/>
      <w:numFmt w:val="bullet"/>
      <w:lvlText w:val="•"/>
      <w:lvlJc w:val="left"/>
      <w:pPr>
        <w:tabs>
          <w:tab w:val="num" w:pos="3240"/>
        </w:tabs>
        <w:ind w:left="3240" w:hanging="360"/>
      </w:pPr>
      <w:rPr>
        <w:rFonts w:ascii="Arial" w:hAnsi="Arial" w:hint="default"/>
      </w:rPr>
    </w:lvl>
    <w:lvl w:ilvl="5" w:tplc="837A7E02" w:tentative="1">
      <w:start w:val="1"/>
      <w:numFmt w:val="bullet"/>
      <w:lvlText w:val="•"/>
      <w:lvlJc w:val="left"/>
      <w:pPr>
        <w:tabs>
          <w:tab w:val="num" w:pos="3960"/>
        </w:tabs>
        <w:ind w:left="3960" w:hanging="360"/>
      </w:pPr>
      <w:rPr>
        <w:rFonts w:ascii="Arial" w:hAnsi="Arial" w:hint="default"/>
      </w:rPr>
    </w:lvl>
    <w:lvl w:ilvl="6" w:tplc="828817BC" w:tentative="1">
      <w:start w:val="1"/>
      <w:numFmt w:val="bullet"/>
      <w:lvlText w:val="•"/>
      <w:lvlJc w:val="left"/>
      <w:pPr>
        <w:tabs>
          <w:tab w:val="num" w:pos="4680"/>
        </w:tabs>
        <w:ind w:left="4680" w:hanging="360"/>
      </w:pPr>
      <w:rPr>
        <w:rFonts w:ascii="Arial" w:hAnsi="Arial" w:hint="default"/>
      </w:rPr>
    </w:lvl>
    <w:lvl w:ilvl="7" w:tplc="06CABBE4" w:tentative="1">
      <w:start w:val="1"/>
      <w:numFmt w:val="bullet"/>
      <w:lvlText w:val="•"/>
      <w:lvlJc w:val="left"/>
      <w:pPr>
        <w:tabs>
          <w:tab w:val="num" w:pos="5400"/>
        </w:tabs>
        <w:ind w:left="5400" w:hanging="360"/>
      </w:pPr>
      <w:rPr>
        <w:rFonts w:ascii="Arial" w:hAnsi="Arial" w:hint="default"/>
      </w:rPr>
    </w:lvl>
    <w:lvl w:ilvl="8" w:tplc="A24CD894" w:tentative="1">
      <w:start w:val="1"/>
      <w:numFmt w:val="bullet"/>
      <w:lvlText w:val="•"/>
      <w:lvlJc w:val="left"/>
      <w:pPr>
        <w:tabs>
          <w:tab w:val="num" w:pos="6120"/>
        </w:tabs>
        <w:ind w:left="6120" w:hanging="360"/>
      </w:pPr>
      <w:rPr>
        <w:rFonts w:ascii="Arial" w:hAnsi="Arial" w:hint="default"/>
      </w:rPr>
    </w:lvl>
  </w:abstractNum>
  <w:num w:numId="1" w16cid:durableId="585578930">
    <w:abstractNumId w:val="1"/>
  </w:num>
  <w:num w:numId="2" w16cid:durableId="123083076">
    <w:abstractNumId w:val="13"/>
  </w:num>
  <w:num w:numId="3" w16cid:durableId="263195727">
    <w:abstractNumId w:val="16"/>
  </w:num>
  <w:num w:numId="4" w16cid:durableId="542330568">
    <w:abstractNumId w:val="7"/>
  </w:num>
  <w:num w:numId="5" w16cid:durableId="1420832104">
    <w:abstractNumId w:val="2"/>
  </w:num>
  <w:num w:numId="6" w16cid:durableId="597756150">
    <w:abstractNumId w:val="5"/>
  </w:num>
  <w:num w:numId="7" w16cid:durableId="2039967188">
    <w:abstractNumId w:val="12"/>
  </w:num>
  <w:num w:numId="8" w16cid:durableId="642582077">
    <w:abstractNumId w:val="3"/>
  </w:num>
  <w:num w:numId="9" w16cid:durableId="1187325216">
    <w:abstractNumId w:val="10"/>
  </w:num>
  <w:num w:numId="10" w16cid:durableId="417941593">
    <w:abstractNumId w:val="8"/>
  </w:num>
  <w:num w:numId="11" w16cid:durableId="2027976038">
    <w:abstractNumId w:val="14"/>
  </w:num>
  <w:num w:numId="12" w16cid:durableId="265386303">
    <w:abstractNumId w:val="11"/>
  </w:num>
  <w:num w:numId="13" w16cid:durableId="189874880">
    <w:abstractNumId w:val="15"/>
  </w:num>
  <w:num w:numId="14" w16cid:durableId="828643672">
    <w:abstractNumId w:val="0"/>
  </w:num>
  <w:num w:numId="15" w16cid:durableId="1651255250">
    <w:abstractNumId w:val="4"/>
  </w:num>
  <w:num w:numId="16" w16cid:durableId="520167387">
    <w:abstractNumId w:val="6"/>
  </w:num>
  <w:num w:numId="17" w16cid:durableId="19074967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964"/>
    <w:rsid w:val="000E6349"/>
    <w:rsid w:val="000E687F"/>
    <w:rsid w:val="00112DEF"/>
    <w:rsid w:val="001F0180"/>
    <w:rsid w:val="00425921"/>
    <w:rsid w:val="005026E4"/>
    <w:rsid w:val="005229FB"/>
    <w:rsid w:val="005A2591"/>
    <w:rsid w:val="005B6964"/>
    <w:rsid w:val="005E3443"/>
    <w:rsid w:val="006159F9"/>
    <w:rsid w:val="007240DB"/>
    <w:rsid w:val="0074778C"/>
    <w:rsid w:val="00757DF3"/>
    <w:rsid w:val="00770760"/>
    <w:rsid w:val="00770BB8"/>
    <w:rsid w:val="008A1C90"/>
    <w:rsid w:val="008A31AD"/>
    <w:rsid w:val="008F5714"/>
    <w:rsid w:val="0091675E"/>
    <w:rsid w:val="00977FD0"/>
    <w:rsid w:val="009B604C"/>
    <w:rsid w:val="00A01C66"/>
    <w:rsid w:val="00A4648D"/>
    <w:rsid w:val="00AA750F"/>
    <w:rsid w:val="00AE5C99"/>
    <w:rsid w:val="00B0514B"/>
    <w:rsid w:val="00BC6659"/>
    <w:rsid w:val="00BF6073"/>
    <w:rsid w:val="00BF7FCF"/>
    <w:rsid w:val="00C05C5A"/>
    <w:rsid w:val="00C44850"/>
    <w:rsid w:val="00C96F5A"/>
    <w:rsid w:val="00D42956"/>
    <w:rsid w:val="00D96216"/>
    <w:rsid w:val="00DF5AEC"/>
    <w:rsid w:val="00E074E0"/>
    <w:rsid w:val="00F34D32"/>
    <w:rsid w:val="00F42EB9"/>
    <w:rsid w:val="00F46A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A0D87"/>
  <w15:chartTrackingRefBased/>
  <w15:docId w15:val="{7BC6275C-A331-6745-8B8B-B34990448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964"/>
  </w:style>
  <w:style w:type="paragraph" w:styleId="Heading1">
    <w:name w:val="heading 1"/>
    <w:basedOn w:val="Normal"/>
    <w:next w:val="Normal"/>
    <w:link w:val="Heading1Char"/>
    <w:uiPriority w:val="9"/>
    <w:qFormat/>
    <w:rsid w:val="005B69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69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69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69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69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69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69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69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69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69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69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69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69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69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69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69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69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6964"/>
    <w:rPr>
      <w:rFonts w:eastAsiaTheme="majorEastAsia" w:cstheme="majorBidi"/>
      <w:color w:val="272727" w:themeColor="text1" w:themeTint="D8"/>
    </w:rPr>
  </w:style>
  <w:style w:type="paragraph" w:styleId="Title">
    <w:name w:val="Title"/>
    <w:basedOn w:val="Normal"/>
    <w:next w:val="Normal"/>
    <w:link w:val="TitleChar"/>
    <w:uiPriority w:val="10"/>
    <w:qFormat/>
    <w:rsid w:val="005B69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9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69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69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6964"/>
    <w:pPr>
      <w:spacing w:before="160"/>
      <w:jc w:val="center"/>
    </w:pPr>
    <w:rPr>
      <w:i/>
      <w:iCs/>
      <w:color w:val="404040" w:themeColor="text1" w:themeTint="BF"/>
    </w:rPr>
  </w:style>
  <w:style w:type="character" w:customStyle="1" w:styleId="QuoteChar">
    <w:name w:val="Quote Char"/>
    <w:basedOn w:val="DefaultParagraphFont"/>
    <w:link w:val="Quote"/>
    <w:uiPriority w:val="29"/>
    <w:rsid w:val="005B6964"/>
    <w:rPr>
      <w:i/>
      <w:iCs/>
      <w:color w:val="404040" w:themeColor="text1" w:themeTint="BF"/>
    </w:rPr>
  </w:style>
  <w:style w:type="paragraph" w:styleId="ListParagraph">
    <w:name w:val="List Paragraph"/>
    <w:basedOn w:val="Normal"/>
    <w:uiPriority w:val="34"/>
    <w:qFormat/>
    <w:rsid w:val="005B6964"/>
    <w:pPr>
      <w:ind w:left="720"/>
      <w:contextualSpacing/>
    </w:pPr>
  </w:style>
  <w:style w:type="character" w:styleId="IntenseEmphasis">
    <w:name w:val="Intense Emphasis"/>
    <w:basedOn w:val="DefaultParagraphFont"/>
    <w:uiPriority w:val="21"/>
    <w:qFormat/>
    <w:rsid w:val="005B6964"/>
    <w:rPr>
      <w:i/>
      <w:iCs/>
      <w:color w:val="0F4761" w:themeColor="accent1" w:themeShade="BF"/>
    </w:rPr>
  </w:style>
  <w:style w:type="paragraph" w:styleId="IntenseQuote">
    <w:name w:val="Intense Quote"/>
    <w:basedOn w:val="Normal"/>
    <w:next w:val="Normal"/>
    <w:link w:val="IntenseQuoteChar"/>
    <w:uiPriority w:val="30"/>
    <w:qFormat/>
    <w:rsid w:val="005B69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6964"/>
    <w:rPr>
      <w:i/>
      <w:iCs/>
      <w:color w:val="0F4761" w:themeColor="accent1" w:themeShade="BF"/>
    </w:rPr>
  </w:style>
  <w:style w:type="character" w:styleId="IntenseReference">
    <w:name w:val="Intense Reference"/>
    <w:basedOn w:val="DefaultParagraphFont"/>
    <w:uiPriority w:val="32"/>
    <w:qFormat/>
    <w:rsid w:val="005B69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2791</Words>
  <Characters>15912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G Gizzi</dc:creator>
  <cp:keywords/>
  <dc:description/>
  <cp:lastModifiedBy>Mr. G Gizzi</cp:lastModifiedBy>
  <cp:revision>2</cp:revision>
  <dcterms:created xsi:type="dcterms:W3CDTF">2026-07-01T10:17:00Z</dcterms:created>
  <dcterms:modified xsi:type="dcterms:W3CDTF">2026-07-01T10:17:00Z</dcterms:modified>
</cp:coreProperties>
</file>